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2F1" w14:textId="211C165C" w:rsidR="009D5D0E" w:rsidRPr="009D5D0E" w:rsidRDefault="009D5D0E" w:rsidP="009D5D0E">
      <w:pPr>
        <w:pStyle w:val="p2"/>
        <w:jc w:val="center"/>
        <w:rPr>
          <w:b/>
          <w:bCs/>
          <w:sz w:val="28"/>
          <w:szCs w:val="28"/>
        </w:rPr>
      </w:pPr>
      <w:r w:rsidRPr="009D5D0E">
        <w:rPr>
          <w:b/>
          <w:bCs/>
          <w:sz w:val="28"/>
          <w:szCs w:val="28"/>
        </w:rPr>
        <w:t>David (Davey) M. Smith, M.D., M.A.S.</w:t>
      </w:r>
      <w:r w:rsidR="00756040">
        <w:rPr>
          <w:b/>
          <w:bCs/>
          <w:sz w:val="28"/>
          <w:szCs w:val="28"/>
        </w:rPr>
        <w:t>, F.A.C.P, F.I.D.S.A.</w:t>
      </w:r>
      <w:r w:rsidR="005360E5" w:rsidRPr="005360E5">
        <w:rPr>
          <w:b/>
          <w:bCs/>
          <w:noProof/>
          <w:sz w:val="28"/>
          <w:szCs w:val="28"/>
        </w:rPr>
        <w:t xml:space="preserve"> </w:t>
      </w:r>
    </w:p>
    <w:p w14:paraId="11860E5C" w14:textId="578FEC58" w:rsidR="009D5D0E" w:rsidRPr="009D5D0E" w:rsidRDefault="009D5D0E" w:rsidP="009D5D0E">
      <w:pPr>
        <w:jc w:val="center"/>
        <w:rPr>
          <w:rFonts w:ascii="Arial" w:hAnsi="Arial" w:cs="Arial"/>
          <w:b/>
          <w:bCs/>
          <w:sz w:val="20"/>
          <w:szCs w:val="20"/>
        </w:rPr>
      </w:pPr>
      <w:r w:rsidRPr="009D5D0E">
        <w:rPr>
          <w:rFonts w:ascii="Arial" w:hAnsi="Arial" w:cs="Arial"/>
          <w:b/>
          <w:bCs/>
          <w:sz w:val="20"/>
          <w:szCs w:val="20"/>
        </w:rPr>
        <w:t>Chief, Division of Infectious Diseases and Global Public Health</w:t>
      </w:r>
    </w:p>
    <w:p w14:paraId="128A882A" w14:textId="476AE3C7" w:rsidR="009D5D0E" w:rsidRPr="009D5D0E" w:rsidRDefault="009D5D0E" w:rsidP="009D5D0E">
      <w:pPr>
        <w:pStyle w:val="p3"/>
        <w:jc w:val="center"/>
        <w:rPr>
          <w:b/>
          <w:bCs/>
          <w:sz w:val="20"/>
          <w:szCs w:val="20"/>
        </w:rPr>
      </w:pPr>
      <w:r w:rsidRPr="009D5D0E">
        <w:rPr>
          <w:b/>
          <w:bCs/>
          <w:sz w:val="20"/>
          <w:szCs w:val="20"/>
        </w:rPr>
        <w:t>Professor of Medicine</w:t>
      </w:r>
    </w:p>
    <w:p w14:paraId="193D5AA4" w14:textId="3624D856" w:rsidR="00D62A29" w:rsidRDefault="009D5D0E" w:rsidP="00E609F0">
      <w:pPr>
        <w:pStyle w:val="p3"/>
        <w:jc w:val="center"/>
        <w:rPr>
          <w:b/>
          <w:bCs/>
          <w:sz w:val="20"/>
          <w:szCs w:val="20"/>
        </w:rPr>
      </w:pPr>
      <w:r w:rsidRPr="009D5D0E">
        <w:rPr>
          <w:b/>
          <w:bCs/>
          <w:sz w:val="20"/>
          <w:szCs w:val="20"/>
        </w:rPr>
        <w:t>University of California San Diego</w:t>
      </w:r>
    </w:p>
    <w:p w14:paraId="3E8C2413" w14:textId="059C80DE" w:rsidR="00E609F0" w:rsidRPr="009D5D0E" w:rsidRDefault="0005185F" w:rsidP="00E609F0">
      <w:pPr>
        <w:pStyle w:val="p3"/>
        <w:jc w:val="center"/>
      </w:pPr>
      <w:r>
        <w:rPr>
          <w:b/>
          <w:bCs/>
          <w:sz w:val="20"/>
          <w:szCs w:val="20"/>
        </w:rPr>
        <w:t>October</w:t>
      </w:r>
      <w:r w:rsidR="00E609F0">
        <w:rPr>
          <w:b/>
          <w:bCs/>
          <w:sz w:val="20"/>
          <w:szCs w:val="20"/>
        </w:rPr>
        <w:t xml:space="preserve"> 2020</w:t>
      </w:r>
    </w:p>
    <w:p w14:paraId="46A41751" w14:textId="77777777" w:rsidR="00AD0AE1" w:rsidRPr="00CB27D9" w:rsidRDefault="00AD0AE1" w:rsidP="00C764D3">
      <w:pPr>
        <w:jc w:val="center"/>
        <w:rPr>
          <w:rFonts w:ascii="Arial" w:hAnsi="Arial" w:cs="Arial"/>
        </w:rPr>
      </w:pPr>
    </w:p>
    <w:p w14:paraId="2206A44B" w14:textId="77777777"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77777777" w:rsidR="00C764D3" w:rsidRPr="00211E93" w:rsidRDefault="00C764D3" w:rsidP="00C764D3">
      <w:pPr>
        <w:ind w:left="720" w:firstLine="720"/>
        <w:rPr>
          <w:rFonts w:ascii="Arial" w:hAnsi="Arial" w:cs="Arial"/>
        </w:rPr>
      </w:pPr>
    </w:p>
    <w:p w14:paraId="2206A450" w14:textId="5331AD89"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2"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3"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4"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Professor of Medicine In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401C7ECB"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0390EF6" w14:textId="298ABAF5" w:rsidR="00241169" w:rsidRPr="00241169" w:rsidRDefault="00241169" w:rsidP="009E7001">
      <w:pPr>
        <w:spacing w:before="60" w:line="240" w:lineRule="auto"/>
        <w:ind w:left="1440" w:hanging="1440"/>
        <w:rPr>
          <w:rFonts w:ascii="Arial" w:hAnsi="Arial" w:cs="Arial"/>
        </w:rPr>
      </w:pPr>
      <w:r>
        <w:rPr>
          <w:rFonts w:ascii="Arial" w:hAnsi="Arial" w:cs="Arial"/>
        </w:rPr>
        <w:t>2016-present</w:t>
      </w:r>
      <w:r>
        <w:rPr>
          <w:rFonts w:ascii="Arial" w:hAnsi="Arial" w:cs="Arial"/>
        </w:rPr>
        <w:tab/>
      </w:r>
      <w:r w:rsidRPr="00241169">
        <w:rPr>
          <w:rFonts w:ascii="Arial" w:hAnsi="Arial" w:cs="Arial"/>
        </w:rPr>
        <w:t xml:space="preserve">Research Director, </w:t>
      </w:r>
      <w:r w:rsidRPr="00241169">
        <w:rPr>
          <w:rFonts w:ascii="Arial" w:eastAsia="Helvetica" w:hAnsi="Arial" w:cs="Arial"/>
        </w:rPr>
        <w:t>Internal Medicine Residency Program, UCSD; San Diego, CA</w:t>
      </w:r>
    </w:p>
    <w:p w14:paraId="2206A46F" w14:textId="728B0EEF" w:rsidR="00D42A2D" w:rsidRDefault="10334F00" w:rsidP="009E7001">
      <w:pPr>
        <w:spacing w:before="60" w:line="240" w:lineRule="auto"/>
        <w:ind w:left="1440" w:hanging="1440"/>
        <w:rPr>
          <w:rFonts w:ascii="Arial" w:hAnsi="Arial" w:cs="Arial"/>
        </w:rPr>
      </w:pPr>
      <w:r w:rsidRPr="10334F00">
        <w:rPr>
          <w:rFonts w:ascii="Arial" w:hAnsi="Arial" w:cs="Arial"/>
        </w:rPr>
        <w:t>2016-</w:t>
      </w:r>
      <w:r w:rsidR="00DC7819">
        <w:rPr>
          <w:rFonts w:ascii="Arial" w:hAnsi="Arial" w:cs="Arial"/>
        </w:rPr>
        <w:t>2020</w:t>
      </w:r>
      <w:r w:rsidR="00211E93">
        <w:rPr>
          <w:rFonts w:ascii="Arial" w:hAnsi="Arial" w:cs="Arial"/>
        </w:rPr>
        <w:tab/>
      </w:r>
      <w:r w:rsidRPr="10334F00">
        <w:rPr>
          <w:rFonts w:ascii="Arial" w:hAnsi="Arial" w:cs="Arial"/>
        </w:rPr>
        <w:t>Vice-Chair of Faculty, Department of Medicine UCSD, San Diego, CA</w:t>
      </w:r>
    </w:p>
    <w:p w14:paraId="2CEB4AD4" w14:textId="02117596" w:rsidR="005A6B55" w:rsidRPr="00A10770" w:rsidRDefault="005A6B55" w:rsidP="009E7001">
      <w:pPr>
        <w:spacing w:before="60" w:line="240" w:lineRule="auto"/>
        <w:ind w:left="1440" w:hanging="1440"/>
        <w:rPr>
          <w:rFonts w:ascii="Arial" w:hAnsi="Arial" w:cs="Arial"/>
        </w:rPr>
      </w:pPr>
      <w:r w:rsidRPr="00A10770">
        <w:rPr>
          <w:rFonts w:ascii="Arial" w:hAnsi="Arial" w:cs="Arial"/>
        </w:rPr>
        <w:t>2017-present</w:t>
      </w:r>
      <w:r w:rsidRPr="00A10770">
        <w:rPr>
          <w:rFonts w:ascii="Arial" w:hAnsi="Arial" w:cs="Arial"/>
        </w:rPr>
        <w:tab/>
        <w:t>Chief, Division of Infectious Diseases and Global Public Health UCSD, San Diego, CA</w:t>
      </w:r>
    </w:p>
    <w:p w14:paraId="72D8BDA7" w14:textId="51374514" w:rsidR="003172D1" w:rsidRPr="00A10770" w:rsidRDefault="003172D1" w:rsidP="00A10770">
      <w:pPr>
        <w:rPr>
          <w:rFonts w:ascii="Arial" w:hAnsi="Arial" w:cs="Arial"/>
        </w:rPr>
      </w:pPr>
      <w:r w:rsidRPr="00A10770">
        <w:rPr>
          <w:rFonts w:ascii="Arial" w:hAnsi="Arial" w:cs="Arial"/>
        </w:rPr>
        <w:t>2020-present</w:t>
      </w:r>
      <w:r w:rsidRPr="00A10770">
        <w:rPr>
          <w:rFonts w:ascii="Arial" w:hAnsi="Arial" w:cs="Arial"/>
        </w:rPr>
        <w:tab/>
      </w:r>
      <w:r w:rsidR="00A10770" w:rsidRPr="00A10770">
        <w:rPr>
          <w:rFonts w:ascii="Arial" w:hAnsi="Arial" w:cs="Arial"/>
        </w:rPr>
        <w:t>Florence Seeley Riford Chair in AIDS Research University of California San Diego</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42E9C505" w:rsidR="007D4818"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D382DE1" w14:textId="3701C7FF" w:rsidR="00DC7819" w:rsidRDefault="00DC7819" w:rsidP="009E7001">
      <w:pPr>
        <w:spacing w:before="60" w:line="280" w:lineRule="exact"/>
        <w:ind w:left="1440" w:hanging="1440"/>
        <w:rPr>
          <w:rFonts w:ascii="Arial" w:hAnsi="Arial" w:cs="Arial"/>
        </w:rPr>
      </w:pPr>
      <w:r>
        <w:rPr>
          <w:rFonts w:ascii="Arial" w:hAnsi="Arial" w:cs="Arial"/>
        </w:rPr>
        <w:t>2016-present</w:t>
      </w:r>
      <w:r>
        <w:rPr>
          <w:rFonts w:ascii="Arial" w:hAnsi="Arial" w:cs="Arial"/>
        </w:rPr>
        <w:tab/>
        <w:t xml:space="preserve">Department of Medicine Committee on Space and Equipment </w:t>
      </w:r>
    </w:p>
    <w:p w14:paraId="09C6AFB9" w14:textId="660A157A" w:rsidR="00DC7819" w:rsidRPr="004541F0" w:rsidRDefault="00DC7819" w:rsidP="00DC7819">
      <w:pPr>
        <w:spacing w:before="60" w:line="280" w:lineRule="exact"/>
        <w:ind w:left="1440" w:hanging="1440"/>
        <w:rPr>
          <w:rFonts w:ascii="Arial" w:hAnsi="Arial" w:cs="Arial"/>
        </w:rPr>
      </w:pPr>
      <w:r>
        <w:rPr>
          <w:rFonts w:ascii="Arial" w:hAnsi="Arial" w:cs="Arial"/>
        </w:rPr>
        <w:t>2017-present</w:t>
      </w:r>
      <w:r>
        <w:rPr>
          <w:rFonts w:ascii="Arial" w:hAnsi="Arial" w:cs="Arial"/>
        </w:rPr>
        <w:tab/>
        <w:t xml:space="preserve">Department of Medicine Research Committee </w:t>
      </w:r>
    </w:p>
    <w:p w14:paraId="14A35E95" w14:textId="2BE6DC7D"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lastRenderedPageBreak/>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Awarded the Dr. A. Brad Truax Award (for outstanding achievement in the area of HIV/AIDS service) by the County of San Diego Health and Human Services Agency;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39B3970F" w14:textId="62138803" w:rsidR="00AD330F" w:rsidRPr="00722C02" w:rsidRDefault="00AD330F" w:rsidP="007D2468">
      <w:pPr>
        <w:tabs>
          <w:tab w:val="right" w:pos="8640"/>
        </w:tabs>
        <w:spacing w:line="280" w:lineRule="atLeast"/>
        <w:rPr>
          <w:rFonts w:ascii="Arial" w:hAnsi="Arial" w:cs="Arial"/>
        </w:rPr>
      </w:pPr>
      <w:r w:rsidRPr="00722C02">
        <w:rPr>
          <w:rFonts w:ascii="Arial" w:hAnsi="Arial" w:cs="Arial"/>
        </w:rPr>
        <w:t>K24 AI100665 (Smith, DM)</w:t>
      </w:r>
      <w:r w:rsidRPr="00722C02">
        <w:rPr>
          <w:rFonts w:ascii="Arial" w:hAnsi="Arial" w:cs="Arial"/>
        </w:rPr>
        <w:tab/>
        <w:t>05/01/2012 – 04/30/2022</w:t>
      </w:r>
      <w:r w:rsidRPr="00722C02">
        <w:rPr>
          <w:rFonts w:ascii="Arial" w:hAnsi="Arial" w:cs="Arial"/>
        </w:rPr>
        <w:tab/>
      </w:r>
    </w:p>
    <w:p w14:paraId="39B6F6B0" w14:textId="73C09A53" w:rsidR="00AD330F" w:rsidRPr="00722C02" w:rsidRDefault="00AD330F" w:rsidP="007D2468">
      <w:pPr>
        <w:tabs>
          <w:tab w:val="right" w:pos="8640"/>
        </w:tabs>
        <w:spacing w:line="280" w:lineRule="atLeast"/>
        <w:rPr>
          <w:rFonts w:ascii="Arial" w:hAnsi="Arial" w:cs="Arial"/>
          <w:b/>
          <w:sz w:val="20"/>
          <w:szCs w:val="20"/>
        </w:rPr>
      </w:pPr>
      <w:r w:rsidRPr="00722C02">
        <w:rPr>
          <w:rFonts w:ascii="Arial" w:hAnsi="Arial" w:cs="Arial"/>
        </w:rPr>
        <w:t>NIH/NIAID (PA-11-185)</w:t>
      </w:r>
      <w:r w:rsidRPr="00722C02">
        <w:rPr>
          <w:rFonts w:ascii="Arial" w:hAnsi="Arial" w:cs="Arial"/>
        </w:rPr>
        <w:tab/>
        <w:t>$</w:t>
      </w:r>
      <w:r w:rsidR="00374D7C">
        <w:rPr>
          <w:rFonts w:ascii="Arial" w:hAnsi="Arial" w:cs="Arial"/>
        </w:rPr>
        <w:t>1,103,376</w:t>
      </w:r>
    </w:p>
    <w:p w14:paraId="3B22886B"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Mentoring Translational Research in HIV</w:t>
      </w:r>
    </w:p>
    <w:p w14:paraId="36D8397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To mentor trainees in translational HIV research.</w:t>
      </w:r>
    </w:p>
    <w:p w14:paraId="2021D789" w14:textId="77777777" w:rsidR="00AD330F" w:rsidRPr="00722C02" w:rsidRDefault="00AD330F" w:rsidP="007D2468">
      <w:pPr>
        <w:tabs>
          <w:tab w:val="right" w:pos="8640"/>
        </w:tabs>
        <w:spacing w:line="280" w:lineRule="atLeast"/>
        <w:rPr>
          <w:rFonts w:ascii="Arial" w:hAnsi="Arial" w:cs="Arial"/>
        </w:rPr>
      </w:pPr>
    </w:p>
    <w:p w14:paraId="4D5670EB" w14:textId="2D104315" w:rsidR="00AD330F" w:rsidRPr="00722C02" w:rsidRDefault="00374D7C" w:rsidP="007D2468">
      <w:pPr>
        <w:tabs>
          <w:tab w:val="right" w:pos="8640"/>
        </w:tabs>
        <w:spacing w:line="280" w:lineRule="atLeast"/>
        <w:rPr>
          <w:rFonts w:ascii="Arial" w:hAnsi="Arial" w:cs="Arial"/>
        </w:rPr>
      </w:pPr>
      <w:r>
        <w:rPr>
          <w:rFonts w:ascii="Arial" w:hAnsi="Arial" w:cs="Arial"/>
        </w:rPr>
        <w:t>R01 AI118422</w:t>
      </w:r>
      <w:r w:rsidR="00AD330F" w:rsidRPr="00722C02">
        <w:rPr>
          <w:rFonts w:ascii="Arial" w:hAnsi="Arial" w:cs="Arial"/>
        </w:rPr>
        <w:t xml:space="preserve"> (Smith, DM)</w:t>
      </w:r>
      <w:r w:rsidR="00AD330F" w:rsidRPr="00722C02">
        <w:rPr>
          <w:rFonts w:ascii="Arial" w:hAnsi="Arial" w:cs="Arial"/>
        </w:rPr>
        <w:tab/>
        <w:t>02/01/2016 – 01/31/2021</w:t>
      </w:r>
      <w:r w:rsidR="00AD330F" w:rsidRPr="00722C02">
        <w:rPr>
          <w:rFonts w:ascii="Arial" w:hAnsi="Arial" w:cs="Arial"/>
        </w:rPr>
        <w:tab/>
      </w:r>
    </w:p>
    <w:p w14:paraId="0836D286" w14:textId="1F31B45E"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NIH/NIAID</w:t>
      </w:r>
      <w:r w:rsidRPr="00722C02">
        <w:rPr>
          <w:rFonts w:ascii="Arial" w:hAnsi="Arial" w:cs="Arial"/>
        </w:rPr>
        <w:tab/>
      </w:r>
      <w:r w:rsidR="00D84CB3" w:rsidRPr="00722C02">
        <w:rPr>
          <w:rFonts w:ascii="Arial" w:hAnsi="Arial" w:cs="Arial"/>
        </w:rPr>
        <w:t>$</w:t>
      </w:r>
      <w:r w:rsidR="007D2468">
        <w:rPr>
          <w:rFonts w:ascii="Arial" w:hAnsi="Arial" w:cs="Arial"/>
        </w:rPr>
        <w:t>3,061,299</w:t>
      </w:r>
    </w:p>
    <w:p w14:paraId="3A37086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Perturbing the HIV Reservoir with Immune Stimulation</w:t>
      </w:r>
    </w:p>
    <w:p w14:paraId="6C4AAB03" w14:textId="7A461E01" w:rsidR="00AD330F" w:rsidRPr="00722C02" w:rsidRDefault="00AD330F" w:rsidP="007D2468">
      <w:pPr>
        <w:tabs>
          <w:tab w:val="right" w:pos="8640"/>
        </w:tabs>
        <w:spacing w:line="280" w:lineRule="atLeast"/>
        <w:rPr>
          <w:rFonts w:ascii="Arial" w:hAnsi="Arial" w:cs="Arial"/>
        </w:rPr>
      </w:pPr>
      <w:r w:rsidRPr="00722C02">
        <w:rPr>
          <w:rFonts w:ascii="Arial" w:hAnsi="Arial" w:cs="Arial"/>
        </w:rPr>
        <w:lastRenderedPageBreak/>
        <w:t>A two</w:t>
      </w:r>
      <w:r w:rsidR="002B22D9">
        <w:rPr>
          <w:rFonts w:ascii="Arial" w:hAnsi="Arial" w:cs="Arial"/>
        </w:rPr>
        <w:t>-</w:t>
      </w:r>
      <w:r w:rsidRPr="00722C02">
        <w:rPr>
          <w:rFonts w:ascii="Arial" w:hAnsi="Arial" w:cs="Arial"/>
        </w:rPr>
        <w:t>stage clinical trial to determine how vaccines can stimulate the immune system and induce viral transcription from the HIV reservoir.</w:t>
      </w:r>
    </w:p>
    <w:p w14:paraId="078F907F" w14:textId="77777777" w:rsidR="00AD330F" w:rsidRPr="00722C02" w:rsidRDefault="00AD330F" w:rsidP="007D2468">
      <w:pPr>
        <w:tabs>
          <w:tab w:val="right" w:pos="8640"/>
        </w:tabs>
        <w:spacing w:line="280" w:lineRule="atLeast"/>
        <w:rPr>
          <w:rFonts w:ascii="Arial" w:hAnsi="Arial" w:cs="Arial"/>
          <w:b/>
          <w:u w:val="single"/>
        </w:rPr>
      </w:pPr>
    </w:p>
    <w:p w14:paraId="29A71C19" w14:textId="30A597C3"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R01AI120009 (Smith, DM) </w:t>
      </w:r>
      <w:r w:rsidR="00EB1E4C" w:rsidRPr="00722C02">
        <w:rPr>
          <w:rFonts w:ascii="Arial" w:hAnsi="Arial" w:cs="Arial"/>
        </w:rPr>
        <w:tab/>
      </w:r>
      <w:r w:rsidR="001B58F3">
        <w:rPr>
          <w:rFonts w:ascii="Arial" w:hAnsi="Arial" w:cs="Arial"/>
        </w:rPr>
        <w:t>07/01/2015 – 12/31/2020</w:t>
      </w:r>
      <w:r w:rsidRPr="00722C02">
        <w:rPr>
          <w:rFonts w:ascii="Arial" w:hAnsi="Arial" w:cs="Arial"/>
        </w:rPr>
        <w:t xml:space="preserve"> </w:t>
      </w:r>
      <w:r w:rsidRPr="00722C02">
        <w:rPr>
          <w:rFonts w:ascii="Arial" w:hAnsi="Arial" w:cs="Arial"/>
        </w:rPr>
        <w:tab/>
      </w:r>
    </w:p>
    <w:p w14:paraId="0AEDBB42" w14:textId="7990611B"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NIH/NIAID </w:t>
      </w:r>
      <w:r w:rsidRPr="00722C02">
        <w:rPr>
          <w:rFonts w:ascii="Arial" w:hAnsi="Arial" w:cs="Arial"/>
        </w:rPr>
        <w:tab/>
        <w:t>$</w:t>
      </w:r>
      <w:r w:rsidR="007D2468">
        <w:rPr>
          <w:rFonts w:ascii="Arial" w:hAnsi="Arial" w:cs="Arial"/>
        </w:rPr>
        <w:t>3,415,974</w:t>
      </w:r>
    </w:p>
    <w:p w14:paraId="4E42BE17" w14:textId="77777777" w:rsidR="001B58F3" w:rsidRDefault="00AD330F" w:rsidP="001B58F3">
      <w:pPr>
        <w:tabs>
          <w:tab w:val="right" w:pos="8640"/>
        </w:tabs>
        <w:adjustRightInd w:val="0"/>
        <w:spacing w:line="280" w:lineRule="atLeast"/>
        <w:rPr>
          <w:rFonts w:ascii="Arial" w:hAnsi="Arial" w:cs="Arial"/>
        </w:rPr>
      </w:pPr>
      <w:r w:rsidRPr="00722C02">
        <w:rPr>
          <w:rFonts w:ascii="Arial" w:hAnsi="Arial" w:cs="Arial"/>
        </w:rPr>
        <w:t>High-throughput Deep Sequencing Assay to Reliably Measure the HIV Reservoir during Antiretroviral Therapy</w:t>
      </w:r>
    </w:p>
    <w:p w14:paraId="03BA0A0F" w14:textId="3E89F9D9" w:rsidR="00AD330F" w:rsidRPr="001B58F3" w:rsidRDefault="00AD330F" w:rsidP="001B58F3">
      <w:pPr>
        <w:tabs>
          <w:tab w:val="right" w:pos="8640"/>
        </w:tabs>
        <w:adjustRightInd w:val="0"/>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1B58F3">
        <w:rPr>
          <w:rFonts w:ascii="Arial" w:hAnsi="Arial" w:cs="Arial"/>
        </w:rPr>
        <w:t xml:space="preserve"> </w:t>
      </w:r>
      <w:r w:rsidRPr="00722C02">
        <w:rPr>
          <w:rFonts w:ascii="Arial" w:hAnsi="Arial" w:cs="Arial"/>
        </w:rPr>
        <w:t>time (SMRT) sequencing) and bioinformatics platform to accurately measure replication-competent provirus.</w:t>
      </w:r>
    </w:p>
    <w:p w14:paraId="132080D9" w14:textId="77777777" w:rsidR="00AD330F" w:rsidRPr="00722C02" w:rsidRDefault="00AD330F" w:rsidP="007D2468">
      <w:pPr>
        <w:tabs>
          <w:tab w:val="right" w:pos="8640"/>
        </w:tabs>
        <w:spacing w:line="280" w:lineRule="atLeast"/>
        <w:rPr>
          <w:rFonts w:ascii="Arial" w:hAnsi="Arial" w:cs="Times New Roman"/>
          <w:szCs w:val="20"/>
        </w:rPr>
      </w:pPr>
    </w:p>
    <w:p w14:paraId="60FBBC6D" w14:textId="71754146" w:rsidR="00AD330F" w:rsidRPr="00722C02" w:rsidRDefault="00AD330F" w:rsidP="007D2468">
      <w:pPr>
        <w:tabs>
          <w:tab w:val="right" w:pos="8640"/>
        </w:tabs>
        <w:spacing w:line="280" w:lineRule="atLeast"/>
        <w:rPr>
          <w:rFonts w:ascii="Arial" w:hAnsi="Arial"/>
        </w:rPr>
      </w:pPr>
      <w:r w:rsidRPr="00722C02">
        <w:rPr>
          <w:rFonts w:ascii="Arial" w:hAnsi="Arial"/>
        </w:rPr>
        <w:t>P30 AI036214 (Sm</w:t>
      </w:r>
      <w:r w:rsidR="008758F1">
        <w:rPr>
          <w:rFonts w:ascii="Arial" w:hAnsi="Arial"/>
        </w:rPr>
        <w:t>ith, DM)</w:t>
      </w:r>
      <w:r w:rsidR="008758F1">
        <w:rPr>
          <w:rFonts w:ascii="Arial" w:hAnsi="Arial"/>
        </w:rPr>
        <w:tab/>
        <w:t>04/15/2013 - 03/31/2020</w:t>
      </w:r>
      <w:r w:rsidRPr="00722C02">
        <w:rPr>
          <w:rFonts w:ascii="Arial" w:hAnsi="Arial"/>
        </w:rPr>
        <w:tab/>
      </w:r>
    </w:p>
    <w:p w14:paraId="34789942" w14:textId="266D7905"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NIH/NIAID</w:t>
      </w:r>
      <w:r w:rsidR="00E37744">
        <w:rPr>
          <w:rFonts w:ascii="Arial" w:hAnsi="Arial" w:cs="Arial"/>
        </w:rPr>
        <w:tab/>
      </w:r>
      <w:r w:rsidR="00FC7599">
        <w:rPr>
          <w:rFonts w:ascii="Arial" w:hAnsi="Arial" w:cs="Arial"/>
        </w:rPr>
        <w:t>$10,646,510</w:t>
      </w:r>
      <w:r w:rsidRPr="00722C02">
        <w:rPr>
          <w:rFonts w:ascii="Arial" w:hAnsi="Arial" w:cs="Arial"/>
        </w:rPr>
        <w:tab/>
      </w:r>
    </w:p>
    <w:p w14:paraId="119C55E4"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 xml:space="preserve">Center for AIDS Research </w:t>
      </w:r>
    </w:p>
    <w:p w14:paraId="3597C84C"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To provide core research equipment and resources to investigators to further collaborative research on the molecular pathogenesis of HIV.</w:t>
      </w:r>
    </w:p>
    <w:p w14:paraId="7054298B" w14:textId="77777777" w:rsidR="00AD330F" w:rsidRPr="00722C02" w:rsidRDefault="00AD330F" w:rsidP="007D2468">
      <w:pPr>
        <w:tabs>
          <w:tab w:val="right" w:pos="8640"/>
        </w:tabs>
        <w:adjustRightInd w:val="0"/>
        <w:spacing w:line="280" w:lineRule="atLeast"/>
        <w:rPr>
          <w:rFonts w:ascii="ArialMT" w:hAnsi="ArialMT" w:cs="ArialMT"/>
        </w:rPr>
      </w:pPr>
    </w:p>
    <w:p w14:paraId="67CABF51" w14:textId="73D94844"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P30MH062512 (Heaton, Robert K.)</w:t>
      </w:r>
      <w:r w:rsidRPr="00722C02">
        <w:rPr>
          <w:rFonts w:ascii="Arial" w:hAnsi="Arial" w:cs="Arial"/>
        </w:rPr>
        <w:tab/>
        <w:t>04/01/2016-03/31/2021</w:t>
      </w:r>
      <w:r w:rsidRPr="00722C02">
        <w:rPr>
          <w:rFonts w:ascii="Arial" w:hAnsi="Arial" w:cs="Arial"/>
        </w:rPr>
        <w:tab/>
      </w:r>
    </w:p>
    <w:p w14:paraId="681A7026" w14:textId="120FE95A"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NIH</w:t>
      </w:r>
      <w:r w:rsidRPr="00722C02">
        <w:rPr>
          <w:rFonts w:ascii="Arial" w:hAnsi="Arial" w:cs="Arial"/>
        </w:rPr>
        <w:tab/>
        <w:t>$</w:t>
      </w:r>
      <w:r w:rsidR="007030E4">
        <w:rPr>
          <w:rFonts w:ascii="Arial" w:hAnsi="Arial" w:cs="Arial"/>
        </w:rPr>
        <w:t>1,</w:t>
      </w:r>
      <w:r w:rsidR="00FC7599">
        <w:rPr>
          <w:rFonts w:ascii="Arial" w:hAnsi="Arial" w:cs="Arial"/>
        </w:rPr>
        <w:t>275</w:t>
      </w:r>
      <w:r w:rsidR="007030E4">
        <w:rPr>
          <w:rFonts w:ascii="Arial" w:hAnsi="Arial" w:cs="Arial"/>
        </w:rPr>
        <w:t>,</w:t>
      </w:r>
      <w:r w:rsidR="00FC7599">
        <w:rPr>
          <w:rFonts w:ascii="Arial" w:hAnsi="Arial" w:cs="Arial"/>
        </w:rPr>
        <w:t>850</w:t>
      </w:r>
    </w:p>
    <w:p w14:paraId="594D46F5"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HIV Neurobehavioral Research Center (HNRC)</w:t>
      </w:r>
    </w:p>
    <w:p w14:paraId="04A80717"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A center that integrates and supports research into etiology, pathogenesis, phenomenology, treatment, and prevention of neuroAIDS.</w:t>
      </w:r>
    </w:p>
    <w:p w14:paraId="3D24A7EA" w14:textId="77777777" w:rsidR="00AD330F" w:rsidRPr="00722C02" w:rsidRDefault="00AD330F" w:rsidP="007D2468">
      <w:pPr>
        <w:tabs>
          <w:tab w:val="right" w:pos="8640"/>
        </w:tabs>
        <w:spacing w:line="280" w:lineRule="atLeast"/>
        <w:rPr>
          <w:rFonts w:ascii="Arial" w:hAnsi="Arial" w:cs="Times New Roman"/>
          <w:b/>
          <w:szCs w:val="20"/>
        </w:rPr>
      </w:pPr>
    </w:p>
    <w:p w14:paraId="424A9C71" w14:textId="71B64D5D" w:rsidR="00AD330F" w:rsidRPr="00722C02" w:rsidRDefault="00AD330F" w:rsidP="007D2468">
      <w:pPr>
        <w:tabs>
          <w:tab w:val="right" w:pos="8640"/>
        </w:tabs>
        <w:spacing w:line="280" w:lineRule="atLeast"/>
        <w:rPr>
          <w:rFonts w:ascii="Arial" w:hAnsi="Arial" w:cs="Arial"/>
        </w:rPr>
      </w:pPr>
      <w:r w:rsidRPr="00722C02">
        <w:rPr>
          <w:rFonts w:ascii="Arial" w:hAnsi="Arial" w:cs="Arial"/>
        </w:rPr>
        <w:t>P01 AI131385 (Smith, DM)</w:t>
      </w:r>
      <w:r w:rsidRPr="00722C02">
        <w:rPr>
          <w:rFonts w:ascii="Arial" w:hAnsi="Arial" w:cs="Arial"/>
        </w:rPr>
        <w:tab/>
        <w:t>03/01/2017 – 02/28/2022</w:t>
      </w:r>
      <w:r w:rsidRPr="00722C02">
        <w:rPr>
          <w:rFonts w:ascii="Arial" w:hAnsi="Arial" w:cs="Arial"/>
        </w:rPr>
        <w:tab/>
      </w:r>
    </w:p>
    <w:p w14:paraId="43606C20" w14:textId="798A441F" w:rsidR="00AD330F" w:rsidRPr="00722C02" w:rsidRDefault="00AD330F" w:rsidP="007D2468">
      <w:pPr>
        <w:tabs>
          <w:tab w:val="right" w:pos="8640"/>
        </w:tabs>
        <w:spacing w:line="280" w:lineRule="atLeast"/>
        <w:rPr>
          <w:rFonts w:ascii="Arial" w:hAnsi="Arial" w:cs="Arial"/>
        </w:rPr>
      </w:pPr>
      <w:r w:rsidRPr="00722C02">
        <w:rPr>
          <w:rFonts w:ascii="Arial" w:hAnsi="Arial" w:cs="Arial"/>
        </w:rPr>
        <w:t>NIH</w:t>
      </w:r>
      <w:r w:rsidRPr="00722C02">
        <w:rPr>
          <w:rFonts w:ascii="Arial" w:hAnsi="Arial" w:cs="Arial"/>
        </w:rPr>
        <w:tab/>
        <w:t>$</w:t>
      </w:r>
      <w:r w:rsidR="00FC7599">
        <w:rPr>
          <w:rFonts w:ascii="Arial" w:hAnsi="Arial" w:cs="Arial"/>
        </w:rPr>
        <w:t>7,565,007</w:t>
      </w:r>
    </w:p>
    <w:p w14:paraId="6520CFA1"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Revealing Reservoirs during Rebound (R3)</w:t>
      </w:r>
    </w:p>
    <w:p w14:paraId="58190AAA" w14:textId="08A1C91B" w:rsidR="00AD330F" w:rsidRPr="00722C02" w:rsidRDefault="00AD330F" w:rsidP="007D2468">
      <w:pPr>
        <w:tabs>
          <w:tab w:val="right" w:pos="8640"/>
        </w:tabs>
        <w:spacing w:line="280" w:lineRule="atLeast"/>
        <w:rPr>
          <w:rFonts w:ascii="Arial" w:hAnsi="Arial" w:cs="Arial"/>
        </w:rPr>
      </w:pPr>
      <w:r w:rsidRPr="00722C02">
        <w:rPr>
          <w:rFonts w:ascii="Arial" w:hAnsi="Arial" w:cs="Arial"/>
        </w:rPr>
        <w:t>This program will investigate HIV-infected study volunteers who started HIV therapy during early infection and some who started during chronic infection; all of whom who interrupted this therapy.</w:t>
      </w:r>
    </w:p>
    <w:p w14:paraId="492FE071" w14:textId="51BACCA4" w:rsidR="00AD330F" w:rsidRPr="00722C02" w:rsidRDefault="00AD330F" w:rsidP="007D2468">
      <w:pPr>
        <w:tabs>
          <w:tab w:val="right" w:pos="8640"/>
        </w:tabs>
        <w:spacing w:line="280" w:lineRule="atLeast"/>
        <w:rPr>
          <w:rFonts w:ascii="Arial" w:hAnsi="Arial" w:cs="Arial"/>
        </w:rPr>
      </w:pPr>
    </w:p>
    <w:p w14:paraId="4CC2181B" w14:textId="18966B4E" w:rsidR="00AD330F" w:rsidRPr="00722C02" w:rsidRDefault="00AD330F" w:rsidP="007D2468">
      <w:pPr>
        <w:tabs>
          <w:tab w:val="right" w:pos="8640"/>
        </w:tabs>
        <w:spacing w:line="280" w:lineRule="atLeast"/>
        <w:rPr>
          <w:rFonts w:ascii="Arial" w:hAnsi="Arial" w:cs="Arial"/>
        </w:rPr>
      </w:pPr>
      <w:r w:rsidRPr="00722C02">
        <w:rPr>
          <w:rFonts w:ascii="Arial" w:hAnsi="Arial" w:cs="Arial"/>
        </w:rPr>
        <w:t>R61 DA047039 (Smith, DM)</w:t>
      </w:r>
      <w:r w:rsidRPr="00722C02">
        <w:rPr>
          <w:rFonts w:ascii="Arial" w:hAnsi="Arial" w:cs="Arial"/>
        </w:rPr>
        <w:tab/>
        <w:t>09/30/2018 – 06/30/2021</w:t>
      </w:r>
      <w:r w:rsidRPr="00722C02">
        <w:rPr>
          <w:rFonts w:ascii="Arial" w:hAnsi="Arial" w:cs="Arial"/>
        </w:rPr>
        <w:tab/>
      </w:r>
    </w:p>
    <w:p w14:paraId="4D23A178" w14:textId="2DC8AE7B"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NIH/NIDA</w:t>
      </w:r>
      <w:r w:rsidRPr="00722C02">
        <w:rPr>
          <w:rFonts w:ascii="Arial" w:hAnsi="Arial" w:cs="Arial"/>
        </w:rPr>
        <w:tab/>
        <w:t>$</w:t>
      </w:r>
      <w:r w:rsidR="00FC7599">
        <w:rPr>
          <w:rFonts w:ascii="Arial" w:hAnsi="Arial" w:cs="Arial"/>
        </w:rPr>
        <w:t>2,611,404</w:t>
      </w:r>
      <w:r w:rsidRPr="00722C02">
        <w:rPr>
          <w:rFonts w:ascii="Arial" w:hAnsi="Arial" w:cs="Arial"/>
        </w:rPr>
        <w:tab/>
      </w:r>
    </w:p>
    <w:p w14:paraId="6AF65461" w14:textId="4BB66A80" w:rsidR="00AD330F" w:rsidRPr="00722C02" w:rsidRDefault="00AD330F" w:rsidP="007D2468">
      <w:pPr>
        <w:tabs>
          <w:tab w:val="right" w:pos="8640"/>
        </w:tabs>
        <w:spacing w:line="280" w:lineRule="atLeast"/>
        <w:rPr>
          <w:rFonts w:ascii="Arial" w:hAnsi="Arial" w:cs="Arial"/>
        </w:rPr>
      </w:pPr>
      <w:r w:rsidRPr="00722C02">
        <w:rPr>
          <w:rFonts w:ascii="Arial" w:hAnsi="Arial" w:cs="Arial"/>
        </w:rPr>
        <w:t>Opioid Impacts on T Cell Pathways and Epigenetics to Modulate HIV Integration, Latency</w:t>
      </w:r>
      <w:r w:rsidR="002B22D9">
        <w:rPr>
          <w:rFonts w:ascii="Arial" w:hAnsi="Arial" w:cs="Arial"/>
        </w:rPr>
        <w:t>,</w:t>
      </w:r>
      <w:r w:rsidRPr="00722C02">
        <w:rPr>
          <w:rFonts w:ascii="Arial" w:hAnsi="Arial" w:cs="Arial"/>
        </w:rPr>
        <w:t xml:space="preserve"> and Reservoirs.</w:t>
      </w:r>
    </w:p>
    <w:p w14:paraId="54680548" w14:textId="73063901" w:rsidR="00A20149" w:rsidRDefault="00AD330F" w:rsidP="001D01BF">
      <w:pPr>
        <w:tabs>
          <w:tab w:val="right" w:pos="8640"/>
        </w:tabs>
        <w:spacing w:line="280" w:lineRule="atLeast"/>
        <w:rPr>
          <w:rFonts w:ascii="Arial" w:hAnsi="Arial" w:cs="Arial"/>
        </w:rPr>
      </w:pPr>
      <w:r w:rsidRPr="00722C02">
        <w:rPr>
          <w:rFonts w:ascii="Arial" w:hAnsi="Arial" w:cs="Arial"/>
        </w:rPr>
        <w:t xml:space="preserve">This project is designed in a </w:t>
      </w:r>
      <w:r w:rsidR="00EB1E4C" w:rsidRPr="00722C02">
        <w:rPr>
          <w:rFonts w:ascii="Arial" w:hAnsi="Arial" w:cs="Arial"/>
        </w:rPr>
        <w:t>two-stage</w:t>
      </w:r>
      <w:r w:rsidRPr="00722C02">
        <w:rPr>
          <w:rFonts w:ascii="Arial" w:hAnsi="Arial" w:cs="Arial"/>
        </w:rPr>
        <w:t xml:space="preserve"> process (R61/R33) to tease out the mechanisms of how opioids impact:</w:t>
      </w:r>
      <w:r w:rsidR="00EB1E4C" w:rsidRPr="00722C02">
        <w:rPr>
          <w:rFonts w:ascii="Arial" w:hAnsi="Arial" w:cs="Arial"/>
        </w:rPr>
        <w:t xml:space="preserve"> </w:t>
      </w:r>
      <w:r w:rsidRPr="00722C02">
        <w:rPr>
          <w:rFonts w:ascii="Arial" w:hAnsi="Arial" w:cs="Arial"/>
        </w:rPr>
        <w:t>cellular receptor signaling for opioids, cellular co-receptors for HIV, epigenetic control (chromatin packing and</w:t>
      </w:r>
      <w:r w:rsidR="00EB1E4C" w:rsidRPr="00722C02">
        <w:rPr>
          <w:rFonts w:ascii="Arial" w:hAnsi="Arial" w:cs="Arial"/>
        </w:rPr>
        <w:t xml:space="preserve"> </w:t>
      </w:r>
      <w:r w:rsidRPr="00722C02">
        <w:rPr>
          <w:rFonts w:ascii="Arial" w:hAnsi="Arial" w:cs="Arial"/>
        </w:rPr>
        <w:t>methylation), and gene expression.</w:t>
      </w:r>
    </w:p>
    <w:p w14:paraId="03ED1E84" w14:textId="22D479AF" w:rsidR="002563CF" w:rsidRDefault="002563CF" w:rsidP="009E7001">
      <w:pPr>
        <w:tabs>
          <w:tab w:val="left" w:pos="5760"/>
        </w:tabs>
        <w:spacing w:line="280" w:lineRule="atLeast"/>
        <w:rPr>
          <w:rFonts w:ascii="Arial" w:hAnsi="Arial" w:cs="Arial"/>
        </w:rPr>
      </w:pPr>
    </w:p>
    <w:p w14:paraId="3A6BF50A" w14:textId="509E2D0B" w:rsidR="00FC7599" w:rsidRPr="00FC7599" w:rsidRDefault="00FC7599" w:rsidP="00FC7599">
      <w:pPr>
        <w:tabs>
          <w:tab w:val="right" w:pos="8640"/>
        </w:tabs>
        <w:spacing w:line="280" w:lineRule="atLeast"/>
        <w:rPr>
          <w:rFonts w:ascii="Arial" w:hAnsi="Arial" w:cs="Arial"/>
        </w:rPr>
      </w:pPr>
      <w:r w:rsidRPr="00FC7599">
        <w:rPr>
          <w:rFonts w:ascii="Arial" w:hAnsi="Arial" w:cs="Arial"/>
        </w:rPr>
        <w:t>UCOP R00RG2725 (Chaillon)</w:t>
      </w:r>
      <w:r>
        <w:rPr>
          <w:rFonts w:ascii="Arial" w:hAnsi="Arial" w:cs="Arial"/>
        </w:rPr>
        <w:tab/>
      </w:r>
      <w:r w:rsidRPr="00FC7599">
        <w:rPr>
          <w:rFonts w:ascii="Arial" w:hAnsi="Arial" w:cs="Arial"/>
        </w:rPr>
        <w:t>05/01/20-10/31/20</w:t>
      </w:r>
    </w:p>
    <w:p w14:paraId="46AB80FD" w14:textId="169C4D00" w:rsidR="00FC7599" w:rsidRPr="00FC7599" w:rsidRDefault="00FC7599" w:rsidP="00FC7599">
      <w:pPr>
        <w:tabs>
          <w:tab w:val="right" w:pos="8640"/>
        </w:tabs>
        <w:spacing w:line="280" w:lineRule="atLeast"/>
        <w:rPr>
          <w:rFonts w:ascii="Arial" w:hAnsi="Arial" w:cs="Arial"/>
        </w:rPr>
      </w:pPr>
      <w:r w:rsidRPr="00FC7599">
        <w:rPr>
          <w:rFonts w:ascii="Arial" w:hAnsi="Arial" w:cs="Arial"/>
        </w:rPr>
        <w:t>University of California Office of the President</w:t>
      </w:r>
      <w:r>
        <w:rPr>
          <w:rFonts w:ascii="Arial" w:hAnsi="Arial" w:cs="Arial"/>
        </w:rPr>
        <w:tab/>
      </w:r>
      <w:r w:rsidRPr="00FC7599">
        <w:rPr>
          <w:rFonts w:ascii="Arial" w:hAnsi="Arial" w:cs="Arial"/>
        </w:rPr>
        <w:t>$25,000</w:t>
      </w:r>
      <w:r w:rsidRPr="00FC7599">
        <w:rPr>
          <w:rFonts w:ascii="Arial" w:hAnsi="Arial" w:cs="Arial"/>
        </w:rPr>
        <w:tab/>
      </w:r>
      <w:r w:rsidRPr="00FC7599">
        <w:rPr>
          <w:rFonts w:ascii="Arial" w:hAnsi="Arial" w:cs="Arial"/>
        </w:rPr>
        <w:tab/>
      </w:r>
    </w:p>
    <w:p w14:paraId="3C8037C3"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Dynamics and Sources of SARS-CoV-2 shedding to Limit SARS-CoV-2 Transmission</w:t>
      </w:r>
    </w:p>
    <w:p w14:paraId="1DE8031E"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The goal is to determine the biological source and dynamics of SARS-CoV-2 viral shedding in key body fluids in symptomatic and asymptomatic participants with confirmed SARS-CoV-2 infection.</w:t>
      </w:r>
    </w:p>
    <w:p w14:paraId="68CC501E" w14:textId="77777777" w:rsidR="00FC7599" w:rsidRPr="00FC7599" w:rsidRDefault="00FC7599" w:rsidP="00FC7599">
      <w:pPr>
        <w:tabs>
          <w:tab w:val="left" w:pos="5760"/>
        </w:tabs>
        <w:spacing w:line="280" w:lineRule="atLeast"/>
        <w:rPr>
          <w:rFonts w:ascii="Arial" w:hAnsi="Arial" w:cs="Arial"/>
        </w:rPr>
      </w:pPr>
    </w:p>
    <w:p w14:paraId="012A6DE9" w14:textId="5CF1CCC2" w:rsidR="00FC7599" w:rsidRPr="00FC7599" w:rsidRDefault="00FC7599" w:rsidP="005363B7">
      <w:pPr>
        <w:tabs>
          <w:tab w:val="right" w:pos="8640"/>
        </w:tabs>
        <w:spacing w:line="280" w:lineRule="atLeast"/>
        <w:rPr>
          <w:rFonts w:ascii="Arial" w:hAnsi="Arial" w:cs="Arial"/>
        </w:rPr>
      </w:pPr>
      <w:r w:rsidRPr="00FC7599">
        <w:rPr>
          <w:rFonts w:ascii="Arial" w:hAnsi="Arial" w:cs="Arial"/>
        </w:rPr>
        <w:t>UCOP R00RG2455 (Little)</w:t>
      </w:r>
      <w:r w:rsidR="005363B7">
        <w:rPr>
          <w:rFonts w:ascii="Arial" w:hAnsi="Arial" w:cs="Arial"/>
        </w:rPr>
        <w:tab/>
      </w:r>
      <w:r w:rsidRPr="00FC7599">
        <w:rPr>
          <w:rFonts w:ascii="Arial" w:hAnsi="Arial" w:cs="Arial"/>
        </w:rPr>
        <w:t>05/01/20-10/31/20</w:t>
      </w:r>
    </w:p>
    <w:p w14:paraId="112D98C0" w14:textId="3E20A8D6" w:rsidR="00FC7599" w:rsidRPr="00FC7599" w:rsidRDefault="00FC7599" w:rsidP="005363B7">
      <w:pPr>
        <w:tabs>
          <w:tab w:val="right" w:pos="8640"/>
        </w:tabs>
        <w:spacing w:line="280" w:lineRule="atLeast"/>
        <w:rPr>
          <w:rFonts w:ascii="Arial" w:hAnsi="Arial" w:cs="Arial"/>
        </w:rPr>
      </w:pPr>
      <w:r w:rsidRPr="00FC7599">
        <w:rPr>
          <w:rFonts w:ascii="Arial" w:hAnsi="Arial" w:cs="Arial"/>
        </w:rPr>
        <w:t>University of California Office of the President</w:t>
      </w:r>
      <w:r w:rsidRPr="00FC7599">
        <w:rPr>
          <w:rFonts w:ascii="Arial" w:hAnsi="Arial" w:cs="Arial"/>
        </w:rPr>
        <w:tab/>
        <w:t>$25,000</w:t>
      </w:r>
      <w:r w:rsidRPr="00FC7599">
        <w:rPr>
          <w:rFonts w:ascii="Arial" w:hAnsi="Arial" w:cs="Arial"/>
        </w:rPr>
        <w:tab/>
      </w:r>
      <w:r w:rsidRPr="00FC7599">
        <w:rPr>
          <w:rFonts w:ascii="Arial" w:hAnsi="Arial" w:cs="Arial"/>
        </w:rPr>
        <w:tab/>
      </w:r>
    </w:p>
    <w:p w14:paraId="1D49B4AD"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Pooled Testing for SARS-CoV-2 to Screen HIV Providers to Protect HIV Patients</w:t>
      </w:r>
    </w:p>
    <w:p w14:paraId="2FA509CB"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lastRenderedPageBreak/>
        <w:t>The goal is to develop a cost effective daily screening approach to detect SARS-CoV-2 among asymptomatic care research personnel and protect the staff and participants who volunteer for research studies from getting infected from an asymptomatic SARS-CoV-2 positive individual.</w:t>
      </w:r>
      <w:r w:rsidRPr="00FC7599">
        <w:rPr>
          <w:rFonts w:ascii="Arial" w:hAnsi="Arial" w:cs="Arial"/>
        </w:rPr>
        <w:tab/>
      </w:r>
    </w:p>
    <w:p w14:paraId="69758C62" w14:textId="77777777" w:rsidR="00FC7599" w:rsidRPr="00FC7599" w:rsidRDefault="00FC7599" w:rsidP="00FC7599">
      <w:pPr>
        <w:tabs>
          <w:tab w:val="left" w:pos="5760"/>
        </w:tabs>
        <w:spacing w:line="280" w:lineRule="atLeast"/>
        <w:rPr>
          <w:rFonts w:ascii="Arial" w:hAnsi="Arial" w:cs="Arial"/>
        </w:rPr>
      </w:pPr>
    </w:p>
    <w:p w14:paraId="5D976B0F" w14:textId="55729811" w:rsidR="00FC7599" w:rsidRPr="00FC7599" w:rsidRDefault="00FC7599" w:rsidP="005363B7">
      <w:pPr>
        <w:tabs>
          <w:tab w:val="right" w:pos="8640"/>
        </w:tabs>
        <w:spacing w:line="280" w:lineRule="atLeast"/>
        <w:rPr>
          <w:rFonts w:ascii="Arial" w:hAnsi="Arial" w:cs="Arial"/>
        </w:rPr>
      </w:pPr>
      <w:r w:rsidRPr="00FC7599">
        <w:rPr>
          <w:rFonts w:ascii="Arial" w:hAnsi="Arial" w:cs="Arial"/>
        </w:rPr>
        <w:t>UM1AI068636 (Currier)</w:t>
      </w:r>
      <w:r w:rsidR="005363B7">
        <w:rPr>
          <w:rFonts w:ascii="Arial" w:hAnsi="Arial" w:cs="Arial"/>
        </w:rPr>
        <w:tab/>
      </w:r>
      <w:r w:rsidR="005363B7" w:rsidRPr="00FC7599">
        <w:rPr>
          <w:rFonts w:ascii="Arial" w:hAnsi="Arial" w:cs="Arial"/>
        </w:rPr>
        <w:t>06/01/20-11/30/20</w:t>
      </w:r>
    </w:p>
    <w:p w14:paraId="50E0FE04" w14:textId="0F765AF0" w:rsidR="00FC7599" w:rsidRPr="00FC7599" w:rsidRDefault="00FC7599" w:rsidP="005363B7">
      <w:pPr>
        <w:tabs>
          <w:tab w:val="right" w:pos="8640"/>
        </w:tabs>
        <w:spacing w:line="280" w:lineRule="atLeast"/>
        <w:rPr>
          <w:rFonts w:ascii="Arial" w:hAnsi="Arial" w:cs="Arial"/>
        </w:rPr>
      </w:pPr>
      <w:r w:rsidRPr="00FC7599">
        <w:rPr>
          <w:rFonts w:ascii="Arial" w:hAnsi="Arial" w:cs="Arial"/>
        </w:rPr>
        <w:t>UCLA AIDS Clinical Trials Group Network (ACTG)/NIAID</w:t>
      </w:r>
      <w:r w:rsidR="005363B7">
        <w:rPr>
          <w:rFonts w:ascii="Arial" w:hAnsi="Arial" w:cs="Arial"/>
        </w:rPr>
        <w:tab/>
      </w:r>
      <w:r w:rsidRPr="00FC7599">
        <w:rPr>
          <w:rFonts w:ascii="Arial" w:hAnsi="Arial" w:cs="Arial"/>
        </w:rPr>
        <w:t>$14,175</w:t>
      </w:r>
    </w:p>
    <w:p w14:paraId="627DAFA0"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Protocol A5401; Adaptive Platform Treatment Trial for Outpatients with COVID-19</w:t>
      </w:r>
    </w:p>
    <w:p w14:paraId="0AC7749B"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Adapt Out COVID is a master protocol to evaluate the safety and efficacy of investigational agents for the treatment of symptomatic non-hospitalized adults with SARS-CoV-2 infection. It includes a Phase II evaluation, with a seamless transition into a larger Phase III evaluation for promising agents.</w:t>
      </w:r>
    </w:p>
    <w:p w14:paraId="20D10BDE" w14:textId="77777777" w:rsidR="00FC7599" w:rsidRPr="00FC7599" w:rsidRDefault="00FC7599" w:rsidP="00FC7599">
      <w:pPr>
        <w:tabs>
          <w:tab w:val="left" w:pos="5760"/>
        </w:tabs>
        <w:spacing w:line="280" w:lineRule="atLeast"/>
        <w:rPr>
          <w:rFonts w:ascii="Arial" w:hAnsi="Arial" w:cs="Arial"/>
        </w:rPr>
      </w:pPr>
    </w:p>
    <w:p w14:paraId="30434C9C" w14:textId="77777777" w:rsidR="005363B7" w:rsidRPr="00FC7599" w:rsidRDefault="00FC7599" w:rsidP="005363B7">
      <w:pPr>
        <w:tabs>
          <w:tab w:val="right" w:pos="8640"/>
        </w:tabs>
        <w:spacing w:line="280" w:lineRule="atLeast"/>
        <w:rPr>
          <w:rFonts w:ascii="Arial" w:hAnsi="Arial" w:cs="Arial"/>
        </w:rPr>
      </w:pPr>
      <w:r w:rsidRPr="00FC7599">
        <w:rPr>
          <w:rFonts w:ascii="Arial" w:hAnsi="Arial" w:cs="Arial"/>
        </w:rPr>
        <w:t>UM1AI068636 (Currier)</w:t>
      </w:r>
      <w:r w:rsidR="005363B7">
        <w:rPr>
          <w:rFonts w:ascii="Arial" w:hAnsi="Arial" w:cs="Arial"/>
        </w:rPr>
        <w:tab/>
      </w:r>
      <w:r w:rsidR="005363B7" w:rsidRPr="00FC7599">
        <w:rPr>
          <w:rFonts w:ascii="Arial" w:hAnsi="Arial" w:cs="Arial"/>
        </w:rPr>
        <w:t>12/01/18-11/30/20</w:t>
      </w:r>
    </w:p>
    <w:p w14:paraId="73293CA4" w14:textId="1C5199DF" w:rsidR="00FC7599" w:rsidRPr="00FC7599" w:rsidRDefault="00FC7599" w:rsidP="005363B7">
      <w:pPr>
        <w:tabs>
          <w:tab w:val="right" w:pos="8640"/>
        </w:tabs>
        <w:spacing w:line="280" w:lineRule="atLeast"/>
        <w:rPr>
          <w:rFonts w:ascii="Arial" w:hAnsi="Arial" w:cs="Arial"/>
        </w:rPr>
      </w:pPr>
      <w:r w:rsidRPr="00FC7599">
        <w:rPr>
          <w:rFonts w:ascii="Arial" w:hAnsi="Arial" w:cs="Arial"/>
        </w:rPr>
        <w:t>UCLA AIDS Clinical Trials Group Network (ACTG)/NIAID</w:t>
      </w:r>
      <w:r w:rsidRPr="00FC7599">
        <w:rPr>
          <w:rFonts w:ascii="Arial" w:hAnsi="Arial" w:cs="Arial"/>
        </w:rPr>
        <w:tab/>
        <w:t>$19,687</w:t>
      </w:r>
    </w:p>
    <w:p w14:paraId="1008627B" w14:textId="77777777" w:rsidR="00FC7599" w:rsidRPr="00FC7599" w:rsidRDefault="00FC7599" w:rsidP="00FC7599">
      <w:pPr>
        <w:tabs>
          <w:tab w:val="left" w:pos="5760"/>
        </w:tabs>
        <w:spacing w:line="280" w:lineRule="atLeast"/>
        <w:rPr>
          <w:rFonts w:ascii="Arial" w:hAnsi="Arial" w:cs="Arial"/>
        </w:rPr>
      </w:pPr>
      <w:r w:rsidRPr="00FC7599">
        <w:rPr>
          <w:rFonts w:ascii="Arial" w:hAnsi="Arial" w:cs="Arial"/>
        </w:rPr>
        <w:t>Protocol A5345; Biomarkers to Predict Time to Plasma HIV RNA Rebound</w:t>
      </w:r>
    </w:p>
    <w:p w14:paraId="4C4CE712" w14:textId="2CB6C8C0" w:rsidR="00FC7599" w:rsidRDefault="00FC7599" w:rsidP="00FC7599">
      <w:pPr>
        <w:tabs>
          <w:tab w:val="left" w:pos="5760"/>
        </w:tabs>
        <w:spacing w:line="280" w:lineRule="atLeast"/>
        <w:rPr>
          <w:rFonts w:ascii="Arial" w:hAnsi="Arial" w:cs="Arial"/>
        </w:rPr>
      </w:pPr>
      <w:r w:rsidRPr="00FC7599">
        <w:rPr>
          <w:rFonts w:ascii="Arial" w:hAnsi="Arial" w:cs="Arial"/>
        </w:rPr>
        <w:t>The major goals of this protocol are to provide a template for future treatment interruption trials by providing data on participant safety and the effects of short term treatment pauses.</w:t>
      </w:r>
    </w:p>
    <w:p w14:paraId="2206A493" w14:textId="528816E0" w:rsidR="00A25040" w:rsidRPr="00CB27D9" w:rsidRDefault="00A25040" w:rsidP="009E7001">
      <w:pPr>
        <w:spacing w:line="280" w:lineRule="atLeast"/>
        <w:rPr>
          <w:rFonts w:ascii="Arial" w:hAnsi="Arial" w:cs="Arial"/>
        </w:rPr>
      </w:pPr>
    </w:p>
    <w:p w14:paraId="54FBFBE7" w14:textId="6D7E086F"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E74629">
        <w:rPr>
          <w:rFonts w:ascii="Arial" w:hAnsi="Arial" w:cs="Arial"/>
          <w:b/>
          <w:bCs/>
          <w:noProof/>
          <w:color w:val="000000" w:themeColor="text1"/>
        </w:rPr>
        <w:t>72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hanging="540"/>
        <w:rPr>
          <w:rFonts w:ascii="Arial" w:hAnsi="Arial" w:cs="Arial"/>
          <w:color w:val="000000" w:themeColor="text1"/>
        </w:rPr>
      </w:pPr>
      <w:r w:rsidRPr="00E74629">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hanging="540"/>
        <w:rPr>
          <w:rFonts w:ascii="Arial" w:hAnsi="Arial" w:cs="Arial"/>
          <w:color w:val="000000" w:themeColor="text1"/>
        </w:rPr>
      </w:pPr>
      <w:r w:rsidRPr="00E74629">
        <w:rPr>
          <w:rFonts w:ascii="Arial" w:hAnsi="Arial" w:cs="Arial"/>
        </w:rPr>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lastRenderedPageBreak/>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Richman DD, Little SJ, Smith DM, Wrin T, Petropoulos C, Wong JK. HIV evolution and escape. Trans Am Clin Climatol Assoc. 2004;115:289-303. PubMed PMID: 17060974. </w:t>
      </w:r>
    </w:p>
    <w:p w14:paraId="6E00E0DA" w14:textId="424D1FA0" w:rsidR="00086324" w:rsidRPr="00086324" w:rsidRDefault="00086324" w:rsidP="005363B7">
      <w:pPr>
        <w:pStyle w:val="EndNoteBibliography"/>
        <w:numPr>
          <w:ilvl w:val="0"/>
          <w:numId w:val="5"/>
        </w:numPr>
        <w:spacing w:after="240" w:line="240" w:lineRule="auto"/>
        <w:ind w:hanging="540"/>
        <w:rPr>
          <w:rFonts w:ascii="Arial" w:hAnsi="Arial" w:cs="Arial"/>
          <w:color w:val="000000" w:themeColor="text1"/>
        </w:rPr>
      </w:pPr>
      <w:r w:rsidRPr="00086324">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5363B7">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Yang OO, Daar ES, Jamieson BD, Balamurugan A, Smith DM, Pitt JA, Petropoulos CJ, Richman DD, Little SJ, Brown AJL. Human immunodeficiency virus type 1 clade B superinfection: evidence </w:t>
      </w:r>
      <w:r w:rsidRPr="00A034B6">
        <w:rPr>
          <w:rFonts w:ascii="Arial" w:hAnsi="Arial" w:cs="Arial"/>
        </w:rPr>
        <w:lastRenderedPageBreak/>
        <w:t>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 xml:space="preserve">Smith DM, Strain MC, Frost SDW, Pillai SK, Wong JK, Wrin T, Liu Y, Petropolous CJ, Daar ES, Little SJ, Richman DD. Lack of neutralizing antibody response to HIV-1 predisposes to </w:t>
      </w:r>
      <w:r w:rsidRPr="00A034B6">
        <w:rPr>
          <w:rFonts w:ascii="Arial" w:hAnsi="Arial" w:cs="Arial"/>
        </w:rPr>
        <w:lastRenderedPageBreak/>
        <w:t>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5363B7">
      <w:pPr>
        <w:pStyle w:val="EndNoteBibliography"/>
        <w:numPr>
          <w:ilvl w:val="0"/>
          <w:numId w:val="5"/>
        </w:numPr>
        <w:spacing w:after="240" w:line="240" w:lineRule="auto"/>
        <w:ind w:hanging="540"/>
        <w:rPr>
          <w:rFonts w:ascii="Arial" w:hAnsi="Arial" w:cs="Arial"/>
          <w:color w:val="000000" w:themeColor="text1"/>
        </w:rPr>
      </w:pPr>
      <w:r w:rsidRPr="001C1835">
        <w:rPr>
          <w:rFonts w:ascii="Arial" w:hAnsi="Arial" w:cs="Arial"/>
        </w:rPr>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hanging="540"/>
        <w:rPr>
          <w:rFonts w:ascii="Arial" w:hAnsi="Arial" w:cs="Arial"/>
          <w:color w:val="000000" w:themeColor="text1"/>
        </w:rPr>
      </w:pPr>
      <w:r w:rsidRPr="001C1835">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Ances BM, Liang C, Buxton RB, Smith D, Little S, Letendre S, Richman D, Ellis R, editors. Differences in cerebral blood flow (CBF) and cerebral metabolic rate of oxygen consumption (CMRO2) in HIV+ patients compared to seronegative controls using quantitative functional </w:t>
      </w:r>
      <w:r w:rsidRPr="00AE29D0">
        <w:rPr>
          <w:rFonts w:ascii="Arial" w:hAnsi="Arial" w:cs="Arial"/>
          <w:color w:val="000000" w:themeColor="text1"/>
        </w:rPr>
        <w:lastRenderedPageBreak/>
        <w:t xml:space="preserve">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hanging="540"/>
        <w:rPr>
          <w:rFonts w:ascii="Arial" w:hAnsi="Arial" w:cs="Arial"/>
          <w:color w:val="000000" w:themeColor="text1"/>
        </w:rPr>
      </w:pPr>
      <w:r w:rsidRPr="001C1835">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Liu L, May S, Richman DD, Hecht FM, Markowitz M, Daar ES, Routy JP, Margolick JB, Collier AC, Woelk CH, Little SJ, Smith DM. Comparison of algorithms that interpret genotypic HIV-1 drug resistance to determine the prevalence of transmitted drug resistance. AIDS (London, England). 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lastRenderedPageBreak/>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Kosakovsky Pond SL, Smith DM. Are all subtypes created equal? The effectiveness of antiretroviral therapy against non-subtype B HIV-1. Clinical infectious diseases : an official 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74514A" w:rsidRDefault="00E701B6" w:rsidP="00461F1C">
      <w:pPr>
        <w:pStyle w:val="EndNoteBibliography"/>
        <w:numPr>
          <w:ilvl w:val="0"/>
          <w:numId w:val="5"/>
        </w:numPr>
        <w:spacing w:after="240" w:line="240" w:lineRule="auto"/>
        <w:ind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w:t>
      </w:r>
      <w:r w:rsidRPr="0074514A">
        <w:rPr>
          <w:rFonts w:ascii="Arial" w:hAnsi="Arial" w:cs="Arial"/>
        </w:rPr>
        <w:t>d are associated with lower CSF viral loads and better neuropsychological performance. Virology. 2009;394(2):243-8. Epub 2009/09/19. doi: 10.1016/j.virol.2009.08.007. PubMed PMID: 197</w:t>
      </w:r>
      <w:r w:rsidR="008E57B3" w:rsidRPr="0074514A">
        <w:rPr>
          <w:rFonts w:ascii="Arial" w:hAnsi="Arial" w:cs="Arial"/>
        </w:rPr>
        <w:t xml:space="preserve">62060; PubMed Central PMCID: </w:t>
      </w:r>
      <w:r w:rsidRPr="0074514A">
        <w:rPr>
          <w:rFonts w:ascii="Arial" w:hAnsi="Arial" w:cs="Arial"/>
        </w:rPr>
        <w:t>PMC3046809.</w:t>
      </w:r>
    </w:p>
    <w:p w14:paraId="0BFC7002" w14:textId="060C581A" w:rsidR="00AE29D0" w:rsidRPr="0074514A" w:rsidRDefault="008E57B3" w:rsidP="008E57B3">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74514A">
        <w:rPr>
          <w:rFonts w:ascii="Arial" w:hAnsi="Arial" w:cs="Arial"/>
          <w:color w:val="000000" w:themeColor="text1"/>
        </w:rPr>
        <w:t xml:space="preserve"> </w:t>
      </w:r>
    </w:p>
    <w:p w14:paraId="6E61B42C" w14:textId="1B43F908" w:rsidR="00AE29D0" w:rsidRPr="0074514A" w:rsidRDefault="00B864F9"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Nugent CT, Dockter J, Bernardin F, Hecht R, Smith D, Delwart E, Pilcher C, Richman D, Busch M, Giachetti C. Detection of HIV-1 in alternative specimen types using the APTIMA HIV-1 RNA Qualitative Assay. J Virol Methods. 2009;159(1):10-4. Epub 2009/05/16. doi: 10.1016/j.jviromet.2009.02.015. PubMed PMID: 19442838; PubMed Central PMCID: PMC2930826</w:t>
      </w:r>
      <w:r w:rsidR="00AE29D0" w:rsidRPr="0074514A">
        <w:rPr>
          <w:rFonts w:ascii="Arial" w:hAnsi="Arial" w:cs="Arial"/>
          <w:color w:val="000000" w:themeColor="text1"/>
        </w:rPr>
        <w:t>.</w:t>
      </w:r>
    </w:p>
    <w:p w14:paraId="1DC0C46A" w14:textId="1DB4D747" w:rsidR="00B864F9" w:rsidRPr="0074514A" w:rsidRDefault="00B864F9"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lastRenderedPageBreak/>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74514A">
        <w:rPr>
          <w:rFonts w:ascii="Arial" w:hAnsi="Arial" w:cs="Arial"/>
          <w:color w:val="000000" w:themeColor="text1"/>
        </w:rPr>
        <w:t xml:space="preserve"> </w:t>
      </w:r>
    </w:p>
    <w:p w14:paraId="6EFE35FB" w14:textId="1F156857" w:rsidR="00AE29D0" w:rsidRPr="0074514A" w:rsidRDefault="00B864F9"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74514A">
        <w:rPr>
          <w:rFonts w:ascii="Arial" w:hAnsi="Arial" w:cs="Arial"/>
          <w:color w:val="000000" w:themeColor="text1"/>
        </w:rPr>
        <w:t>.</w:t>
      </w:r>
    </w:p>
    <w:p w14:paraId="2969C73C" w14:textId="20219CF3" w:rsidR="00AE29D0" w:rsidRPr="0074514A" w:rsidRDefault="007F549D"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74514A">
        <w:rPr>
          <w:rFonts w:ascii="Arial" w:hAnsi="Arial" w:cs="Arial"/>
          <w:color w:val="000000" w:themeColor="text1"/>
        </w:rPr>
        <w:t>.</w:t>
      </w:r>
    </w:p>
    <w:p w14:paraId="5A0D15BF" w14:textId="296F18FA" w:rsidR="00AE29D0" w:rsidRPr="0074514A" w:rsidRDefault="00B864F9"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74514A">
        <w:rPr>
          <w:rFonts w:ascii="Arial" w:hAnsi="Arial" w:cs="Arial"/>
          <w:color w:val="000000" w:themeColor="text1"/>
        </w:rPr>
        <w:t>.</w:t>
      </w:r>
    </w:p>
    <w:p w14:paraId="43082F22" w14:textId="7F9E30F0" w:rsidR="00AE29D0" w:rsidRPr="0074514A" w:rsidRDefault="00AE29D0"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color w:val="000000" w:themeColor="text1"/>
        </w:rPr>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74514A">
        <w:rPr>
          <w:rFonts w:ascii="Arial" w:hAnsi="Arial" w:cs="Arial"/>
          <w:color w:val="000000" w:themeColor="text1"/>
        </w:rPr>
        <w:t>Antiviral Therapy; 2009: Int Medical Press Ltd 2-4 Idol Lane, London EC3R 5DD, England</w:t>
      </w:r>
      <w:r w:rsidRPr="0074514A">
        <w:rPr>
          <w:rFonts w:ascii="Arial" w:hAnsi="Arial" w:cs="Arial"/>
          <w:color w:val="000000" w:themeColor="text1"/>
        </w:rPr>
        <w:t>.</w:t>
      </w:r>
    </w:p>
    <w:p w14:paraId="54915DE8" w14:textId="22E58180" w:rsidR="00AE29D0" w:rsidRPr="0074514A" w:rsidRDefault="009D7D5B"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74514A">
        <w:rPr>
          <w:rFonts w:ascii="Arial" w:hAnsi="Arial" w:cs="Arial"/>
          <w:color w:val="000000" w:themeColor="text1"/>
        </w:rPr>
        <w:t>.</w:t>
      </w:r>
    </w:p>
    <w:p w14:paraId="67CC774D" w14:textId="4906B5DD" w:rsidR="00AE29D0" w:rsidRPr="0074514A" w:rsidRDefault="001F3CB5"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74514A">
        <w:rPr>
          <w:rFonts w:ascii="Arial" w:hAnsi="Arial" w:cs="Arial"/>
        </w:rPr>
        <w:t>ed Central PMCID: PMCPMC2913596</w:t>
      </w:r>
      <w:r w:rsidR="00AE29D0" w:rsidRPr="0074514A">
        <w:rPr>
          <w:rFonts w:ascii="Arial" w:hAnsi="Arial" w:cs="Arial"/>
          <w:color w:val="000000" w:themeColor="text1"/>
        </w:rPr>
        <w:t>.</w:t>
      </w:r>
    </w:p>
    <w:p w14:paraId="782349AE" w14:textId="77777777" w:rsidR="004F7C14" w:rsidRPr="0074514A" w:rsidRDefault="004F7C14"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74514A" w:rsidRDefault="004F7C14" w:rsidP="001C3884">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 xml:space="preserve">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 </w:t>
      </w:r>
    </w:p>
    <w:p w14:paraId="48AC2301" w14:textId="3B1FD0FB" w:rsidR="00AE29D0" w:rsidRPr="0074514A" w:rsidRDefault="001C3884" w:rsidP="001C3884">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Manosuthi W, Butler DM, Chantratita W, Sukasem C, Richman DD, Smith DM. Patients infected with HIV type 1 subtype CRF01_AE and failing first-line nevirapine- and efavirenz-based regimens demonstrate considerable cross-resistance to etravirine. AIDS research and human retroviruses. 2010;26(6):609-11. Epub 2010/05/29. doi: 10.1089/aid.2009.0107. PubMed PMID: 20507208; PubMed Central PMCID: PMC2982719.</w:t>
      </w:r>
    </w:p>
    <w:p w14:paraId="18C6B317" w14:textId="77777777" w:rsidR="004F7C14" w:rsidRPr="0074514A" w:rsidRDefault="004F7C14"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lastRenderedPageBreak/>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74514A" w:rsidRDefault="009D7D5B"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Manosuthi W, Butler DM, Perez-Santiago J, Poon AF, Pillai SK, Mehta SR, Pacold ME, Richman DD, Pond SK, Smith DM.</w:t>
      </w:r>
      <w:r w:rsidR="004A2109" w:rsidRPr="0074514A">
        <w:rPr>
          <w:rFonts w:ascii="Arial" w:hAnsi="Arial" w:cs="Arial"/>
        </w:rPr>
        <w:t xml:space="preserve"> Protease poly</w:t>
      </w:r>
      <w:r w:rsidRPr="0074514A">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74514A" w:rsidRDefault="004F7C14"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74514A">
        <w:rPr>
          <w:rFonts w:ascii="Arial" w:hAnsi="Arial" w:cs="Arial"/>
          <w:color w:val="000000" w:themeColor="text1"/>
        </w:rPr>
        <w:t xml:space="preserve"> </w:t>
      </w:r>
    </w:p>
    <w:p w14:paraId="4D411B57" w14:textId="5C18F67A" w:rsidR="00AE29D0" w:rsidRPr="0074514A" w:rsidRDefault="001D6951" w:rsidP="001D6951">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Mehta SR, Delport W, Brouwer KC, Espitia S, Patterson T, Pond SK, Strathdee SA, Smith DM. The relatedness of HIV epidemics in the United States-Mexico border region. AIDS research and human retroviruses. 2010;26(12):1273-7. Epub 2010/10/28. doi: 10.1089/aid.2010.0021. PubMed PMID: 20977301; PubMed Central PMCID: PMCPMC3011998.</w:t>
      </w:r>
    </w:p>
    <w:p w14:paraId="55C2AB41" w14:textId="334BEF6C" w:rsidR="00AE29D0" w:rsidRPr="0074514A" w:rsidRDefault="007F549D"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74514A">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hanging="540"/>
        <w:rPr>
          <w:rFonts w:ascii="Arial" w:hAnsi="Arial" w:cs="Arial"/>
          <w:color w:val="000000" w:themeColor="text1"/>
        </w:rPr>
      </w:pPr>
      <w:r w:rsidRPr="0074514A">
        <w:rPr>
          <w:rFonts w:ascii="Arial" w:hAnsi="Arial" w:cs="Arial"/>
          <w:color w:val="000000" w:themeColor="text1"/>
        </w:rPr>
        <w:t>Fierer DS, Dieterich DT, Fiel MI, Branch</w:t>
      </w:r>
      <w:r w:rsidRPr="00043921">
        <w:rPr>
          <w:rFonts w:ascii="Arial" w:hAnsi="Arial" w:cs="Arial"/>
          <w:color w:val="000000" w:themeColor="text1"/>
        </w:rPr>
        <w:t xml:space="preserve">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van Zyl GU, Preiser W, Potschka S, Lundershausen AT, Haubrich R, Smith D. Pooling strategies to reduce the cost of HIV-1 RNA load monitoring in a resource-limited setting. Clinical infectious diseases : an official publication of the Infectious Diseases Society of America. 2011;52(2):264-</w:t>
      </w:r>
      <w:r w:rsidRPr="003D34B4">
        <w:rPr>
          <w:rFonts w:ascii="Arial" w:hAnsi="Arial" w:cs="Arial"/>
        </w:rPr>
        <w:lastRenderedPageBreak/>
        <w:t>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 xml:space="preserve">Saravanan S, Madhavan V, Balakrishnan P, Solomon SS, Kumarasamy N, Mayer KH, Waldrop G, Solomon S, Smith DM. HIV-1 reverse transcriptase nucleotide substitutions in subtype C-infected, drug-naive, and treatment-experienced patients in South India. Journal of acquired immune deficiency syndromes (1999). 2011;58(3):e94-5. Epub 2011/08/31. doi: </w:t>
      </w:r>
      <w:r w:rsidRPr="003D34B4">
        <w:rPr>
          <w:rFonts w:ascii="Arial" w:hAnsi="Arial" w:cs="Arial"/>
        </w:rPr>
        <w:lastRenderedPageBreak/>
        <w:t>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lastRenderedPageBreak/>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hanging="540"/>
        <w:rPr>
          <w:rFonts w:ascii="Arial" w:hAnsi="Arial" w:cs="Arial"/>
          <w:color w:val="000000" w:themeColor="text1"/>
        </w:rPr>
      </w:pPr>
      <w:r w:rsidRPr="00FC1D2C">
        <w:rPr>
          <w:rFonts w:ascii="Arial" w:hAnsi="Arial" w:cs="Arial"/>
        </w:rPr>
        <w:lastRenderedPageBreak/>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hanging="540"/>
        <w:rPr>
          <w:rFonts w:ascii="Arial" w:hAnsi="Arial" w:cs="Arial"/>
          <w:color w:val="000000" w:themeColor="text1"/>
        </w:rPr>
      </w:pPr>
      <w:r w:rsidRPr="0037270F">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w:t>
      </w:r>
      <w:r w:rsidRPr="00AE29D0">
        <w:rPr>
          <w:rFonts w:ascii="Arial" w:hAnsi="Arial" w:cs="Arial"/>
          <w:color w:val="000000" w:themeColor="text1"/>
        </w:rPr>
        <w:lastRenderedPageBreak/>
        <w:t>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hanging="540"/>
        <w:rPr>
          <w:rFonts w:ascii="Arial" w:hAnsi="Arial" w:cs="Arial"/>
          <w:color w:val="000000" w:themeColor="text1"/>
        </w:rPr>
      </w:pPr>
      <w:r w:rsidRPr="00DB052A">
        <w:rPr>
          <w:rFonts w:ascii="Arial" w:hAnsi="Arial" w:cs="Arial"/>
          <w:color w:val="000000" w:themeColor="text1"/>
        </w:rPr>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hanging="540"/>
        <w:rPr>
          <w:rFonts w:ascii="Arial" w:hAnsi="Arial" w:cs="Arial"/>
          <w:color w:val="000000" w:themeColor="text1"/>
        </w:rPr>
      </w:pPr>
      <w:r w:rsidRPr="00405F07">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Chin BS, Chaillon A, Mehta SR, Wertheim JO, Kim G, Shin HS, Smith DM. Molecular epidemiology identifies HIV transmission networks associated with younger age and heterosexual </w:t>
      </w:r>
      <w:r w:rsidRPr="00AE29D0">
        <w:rPr>
          <w:rFonts w:ascii="Arial" w:hAnsi="Arial" w:cs="Arial"/>
          <w:color w:val="000000" w:themeColor="text1"/>
        </w:rPr>
        <w:lastRenderedPageBreak/>
        <w:t>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hanging="540"/>
        <w:rPr>
          <w:rFonts w:ascii="Arial" w:hAnsi="Arial" w:cs="Arial"/>
          <w:color w:val="000000" w:themeColor="text1"/>
        </w:rPr>
      </w:pPr>
      <w:r w:rsidRPr="00761BB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Pérez-Santiago J, Schrier RD, de Oliveira MF, Gianella S, Var SR, Day TR, Ramirez-Gaona M, Suben JD, Murrell B, Massanella M, Cherner M, Smith DM, Ellis RJ, Letendre SL, Mehta SR. Cell-free mitochondrial DNA in CSF is associated with early viral rebound, inflammation, and </w:t>
      </w:r>
      <w:r w:rsidRPr="00AE29D0">
        <w:rPr>
          <w:rFonts w:ascii="Arial" w:hAnsi="Arial" w:cs="Arial"/>
          <w:color w:val="000000" w:themeColor="text1"/>
        </w:rPr>
        <w:lastRenderedPageBreak/>
        <w:t>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w:t>
      </w:r>
      <w:r w:rsidRPr="00AE29D0">
        <w:rPr>
          <w:rFonts w:ascii="Arial" w:hAnsi="Arial" w:cs="Arial"/>
          <w:color w:val="000000" w:themeColor="text1"/>
        </w:rPr>
        <w:lastRenderedPageBreak/>
        <w:t xml:space="preserve">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lastRenderedPageBreak/>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SHMT2 and the BRCC36/BRISC deubiquitinase regulate HIV-1 Tat K63-ubiquitylation and destruction by 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Gianella S, Sonya Haw J, Blumenthal J, Sullivan B, Smith D. The Importance of Human Immunodeficiency Virus Research for Transgender and Gender-Nonbinary Individuals. Clin Infect Dis. 2018 Apr 17;66(9):1460-1466. doi: 10.1093/cid/cix990. PMID: 29126186, PMC5905620</w:t>
      </w:r>
      <w:r w:rsidR="00AA2C40" w:rsidRPr="00684344">
        <w:rPr>
          <w:rFonts w:ascii="Arial" w:hAnsi="Arial" w:cs="Arial"/>
          <w:color w:val="000000" w:themeColor="text1"/>
        </w:rPr>
        <w:t>.</w:t>
      </w:r>
    </w:p>
    <w:p w14:paraId="4034783C" w14:textId="624090CF"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Mehta SR, Chaillon A, Gaines TL, Gonzalez-Zuniga PE, Stockman JK, Almanza-Reyes H, Chavez JR, Vera A, Wagner KD, Patterson TL, Scott B, Smith DM, Strathdee SA. Impact of Public Safety Policies on Human Immunodeficiency Virus Transmission Dynamics in Tijuana, Mexico. Clin Infect Dis. 2018 Feb 10;66(5):758-764. doi: 10.1093/cid/cix884. PMID: 29045592, PMC5848227</w:t>
      </w:r>
      <w:r w:rsidR="00AA2C40" w:rsidRPr="00684344">
        <w:rPr>
          <w:rFonts w:ascii="Arial" w:hAnsi="Arial" w:cs="Arial"/>
          <w:color w:val="000000" w:themeColor="text1"/>
        </w:rPr>
        <w:t>.</w:t>
      </w:r>
    </w:p>
    <w:p w14:paraId="37F56479" w14:textId="15F3CEF4"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Sadanand S, Das J, Chung AW, Schoen MK, Lane S, Suscovich TJ, Streeck H, Smith DM, Little SJ, Lauffenburger DA, Richman DD, Alter G. Temporal variation in HIV-specific IgG subclass antibodies during acute infection differentiates spontaneous controllers from chronic progressors. AIDS. 2018 Feb 20;32(4):443-450. doi: 10.1097/QAD.0000000000001716. PMID: 29239894, PMC5983383</w:t>
      </w:r>
      <w:r w:rsidR="00AA2C40" w:rsidRPr="00684344">
        <w:rPr>
          <w:rFonts w:ascii="Arial" w:hAnsi="Arial" w:cs="Arial"/>
          <w:color w:val="000000" w:themeColor="text1"/>
        </w:rPr>
        <w:t>.</w:t>
      </w:r>
    </w:p>
    <w:p w14:paraId="45573158" w14:textId="4404CC93" w:rsidR="00700FE2" w:rsidRPr="00684344" w:rsidRDefault="00700FE2"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sidRPr="00684344">
        <w:rPr>
          <w:rFonts w:ascii="Arial" w:hAnsi="Arial" w:cs="Arial"/>
        </w:rPr>
        <w:t>PMC</w:t>
      </w:r>
      <w:r w:rsidRPr="00684344">
        <w:rPr>
          <w:rFonts w:ascii="Arial" w:hAnsi="Arial" w:cs="Arial"/>
        </w:rPr>
        <w:t>6298214.</w:t>
      </w:r>
    </w:p>
    <w:p w14:paraId="5C1C4528" w14:textId="05EA7818" w:rsidR="00AE29D0" w:rsidRPr="00684344" w:rsidRDefault="00DE1617" w:rsidP="00DE1617">
      <w:pPr>
        <w:pStyle w:val="EndNoteBibliography"/>
        <w:numPr>
          <w:ilvl w:val="0"/>
          <w:numId w:val="5"/>
        </w:numPr>
        <w:spacing w:after="240" w:line="240" w:lineRule="auto"/>
        <w:ind w:hanging="540"/>
        <w:rPr>
          <w:rFonts w:ascii="Arial" w:hAnsi="Arial" w:cs="Arial"/>
        </w:rPr>
      </w:pPr>
      <w:r w:rsidRPr="00684344">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sub-nationally representative survey. The Journal of antimicrobial chemotherapy. 2019;74(4):1044-55. Epub 2019/01/01. doi: 10.1093/jac/dky512. PubMed PMID: 30597094.</w:t>
      </w:r>
    </w:p>
    <w:p w14:paraId="4395E925" w14:textId="77777777"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 xml:space="preserve">Carlin AF, Wen J, Vizcarra EA, McCauley M, Chaillon A, Akrami K, Kim C, Ngono AE, Lara-Marquez ML, Smith DM, Glass CK, Schooley RT, Benner C, Shresta S. A longitudinal systems </w:t>
      </w:r>
      <w:r w:rsidRPr="00684344">
        <w:rPr>
          <w:rFonts w:ascii="Arial" w:hAnsi="Arial" w:cs="Arial"/>
          <w:color w:val="000000" w:themeColor="text1"/>
        </w:rPr>
        <w:lastRenderedPageBreak/>
        <w:t>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sidRPr="00684344">
        <w:rPr>
          <w:rFonts w:ascii="Arial" w:hAnsi="Arial" w:cs="Arial"/>
          <w:color w:val="000000" w:themeColor="text1"/>
        </w:rPr>
        <w:t>.</w:t>
      </w:r>
    </w:p>
    <w:p w14:paraId="09D511DA" w14:textId="30308E08"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684344">
        <w:rPr>
          <w:rFonts w:ascii="Arial" w:hAnsi="Arial" w:cs="Arial"/>
          <w:color w:val="000000" w:themeColor="text1"/>
        </w:rPr>
        <w:t>.</w:t>
      </w:r>
    </w:p>
    <w:p w14:paraId="513A4E48" w14:textId="51C59362" w:rsidR="00AE29D0" w:rsidRPr="00684344" w:rsidRDefault="00AE29D0"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684344">
        <w:rPr>
          <w:rFonts w:ascii="Arial" w:hAnsi="Arial" w:cs="Arial"/>
          <w:color w:val="000000" w:themeColor="text1"/>
        </w:rPr>
        <w:t>.</w:t>
      </w:r>
    </w:p>
    <w:p w14:paraId="743EA959" w14:textId="580FC59F" w:rsidR="000406A8" w:rsidRPr="00684344" w:rsidRDefault="000406A8" w:rsidP="000406A8">
      <w:pPr>
        <w:pStyle w:val="EndNoteBibliography"/>
        <w:numPr>
          <w:ilvl w:val="0"/>
          <w:numId w:val="5"/>
        </w:numPr>
        <w:spacing w:after="240" w:line="240" w:lineRule="auto"/>
        <w:ind w:hanging="540"/>
        <w:rPr>
          <w:rFonts w:ascii="Arial" w:hAnsi="Arial" w:cs="Arial"/>
        </w:rPr>
      </w:pPr>
      <w:r w:rsidRPr="00684344">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684344" w:rsidRDefault="000406A8" w:rsidP="000406A8">
      <w:pPr>
        <w:pStyle w:val="EndNoteBibliography"/>
        <w:numPr>
          <w:ilvl w:val="0"/>
          <w:numId w:val="5"/>
        </w:numPr>
        <w:spacing w:after="240" w:line="240" w:lineRule="auto"/>
        <w:ind w:hanging="540"/>
        <w:rPr>
          <w:rFonts w:ascii="Arial" w:hAnsi="Arial" w:cs="Arial"/>
        </w:rPr>
      </w:pPr>
      <w:r w:rsidRPr="00684344">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684344" w:rsidRDefault="00C726E7" w:rsidP="00461F1C">
      <w:pPr>
        <w:pStyle w:val="EndNoteBibliography"/>
        <w:numPr>
          <w:ilvl w:val="0"/>
          <w:numId w:val="5"/>
        </w:numPr>
        <w:spacing w:after="240" w:line="240" w:lineRule="auto"/>
        <w:ind w:hanging="540"/>
        <w:rPr>
          <w:rFonts w:ascii="Arial" w:hAnsi="Arial" w:cs="Arial"/>
          <w:color w:val="000000" w:themeColor="text1"/>
        </w:rPr>
      </w:pPr>
      <w:r w:rsidRPr="00684344">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sidRPr="00684344">
        <w:rPr>
          <w:rFonts w:ascii="Arial" w:hAnsi="Arial" w:cs="Arial"/>
        </w:rPr>
        <w:t>PMC</w:t>
      </w:r>
      <w:r w:rsidRPr="00684344">
        <w:rPr>
          <w:rFonts w:ascii="Arial" w:hAnsi="Arial" w:cs="Arial"/>
        </w:rPr>
        <w:t>6415747.</w:t>
      </w:r>
    </w:p>
    <w:p w14:paraId="26B47F85" w14:textId="6317714B" w:rsidR="00C726E7" w:rsidRPr="00684344" w:rsidRDefault="00C726E7" w:rsidP="006E7CF6">
      <w:pPr>
        <w:pStyle w:val="EndNoteBibliography"/>
        <w:numPr>
          <w:ilvl w:val="0"/>
          <w:numId w:val="5"/>
        </w:numPr>
        <w:spacing w:after="240" w:line="240" w:lineRule="auto"/>
        <w:ind w:hanging="540"/>
        <w:rPr>
          <w:rFonts w:ascii="Arial" w:hAnsi="Arial" w:cs="Arial"/>
        </w:rPr>
      </w:pPr>
      <w:bookmarkStart w:id="2" w:name="_Hlk11933623"/>
      <w:r w:rsidRPr="00684344">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sidRPr="00684344">
        <w:rPr>
          <w:rFonts w:ascii="Arial" w:hAnsi="Arial" w:cs="Arial"/>
        </w:rPr>
        <w:t>PMC</w:t>
      </w:r>
      <w:r w:rsidRPr="00684344">
        <w:rPr>
          <w:rFonts w:ascii="Arial" w:hAnsi="Arial" w:cs="Arial"/>
        </w:rPr>
        <w:t>6279585.</w:t>
      </w:r>
    </w:p>
    <w:p w14:paraId="13A7BF5B" w14:textId="7073D4B8" w:rsidR="006E7CF6" w:rsidRPr="00684344" w:rsidRDefault="00851EA0" w:rsidP="006E7CF6">
      <w:pPr>
        <w:pStyle w:val="EndNoteBibliography"/>
        <w:numPr>
          <w:ilvl w:val="0"/>
          <w:numId w:val="5"/>
        </w:numPr>
        <w:spacing w:after="240" w:line="240" w:lineRule="auto"/>
        <w:ind w:hanging="540"/>
        <w:rPr>
          <w:rFonts w:ascii="Arial" w:hAnsi="Arial" w:cs="Arial"/>
        </w:rPr>
      </w:pPr>
      <w:r w:rsidRPr="00684344">
        <w:rPr>
          <w:rFonts w:ascii="Arial" w:hAnsi="Arial" w:cs="Arial"/>
        </w:rPr>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684344" w:rsidRDefault="002D4527" w:rsidP="00461F1C">
      <w:pPr>
        <w:pStyle w:val="EndNoteBibliography"/>
        <w:numPr>
          <w:ilvl w:val="0"/>
          <w:numId w:val="5"/>
        </w:numPr>
        <w:spacing w:after="240" w:line="240" w:lineRule="auto"/>
        <w:ind w:hanging="540"/>
        <w:rPr>
          <w:rFonts w:ascii="Arial" w:hAnsi="Arial" w:cs="Arial"/>
        </w:rPr>
      </w:pPr>
      <w:r w:rsidRPr="00684344">
        <w:rPr>
          <w:rFonts w:ascii="Arial" w:hAnsi="Arial" w:cs="Arial"/>
        </w:rPr>
        <w:lastRenderedPageBreak/>
        <w:t xml:space="preserve">Beck S, Zhu Z, Oliveira MF, Smith DM, Rich JN, Bernatchez JA, Siqueira-Neto JL. Mechanism of Action of Methotrexate Against Zika Virus. Viruses. 2019;11(4). Epub 2019/04/13. doi: 10.3390/v11040338. PubMed PMID: 30974762; PubMed Central PMCID: </w:t>
      </w:r>
      <w:r w:rsidR="00B91D03" w:rsidRPr="00684344">
        <w:rPr>
          <w:rFonts w:ascii="Arial" w:hAnsi="Arial" w:cs="Arial"/>
        </w:rPr>
        <w:t>PMC</w:t>
      </w:r>
      <w:r w:rsidRPr="00684344">
        <w:rPr>
          <w:rFonts w:ascii="Arial" w:hAnsi="Arial" w:cs="Arial"/>
        </w:rPr>
        <w:t>6521145.</w:t>
      </w:r>
    </w:p>
    <w:p w14:paraId="4EEBD479" w14:textId="732A4B08" w:rsidR="00710C20" w:rsidRPr="00684344" w:rsidRDefault="00710C20" w:rsidP="00461F1C">
      <w:pPr>
        <w:pStyle w:val="EndNoteBibliography"/>
        <w:numPr>
          <w:ilvl w:val="0"/>
          <w:numId w:val="5"/>
        </w:numPr>
        <w:spacing w:after="240" w:line="240" w:lineRule="auto"/>
        <w:ind w:hanging="540"/>
        <w:rPr>
          <w:rFonts w:ascii="Arial" w:hAnsi="Arial" w:cs="Arial"/>
        </w:rPr>
      </w:pPr>
      <w:r w:rsidRPr="00684344">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sidRPr="00684344">
        <w:rPr>
          <w:rFonts w:ascii="Arial" w:hAnsi="Arial" w:cs="Arial"/>
        </w:rPr>
        <w:t>PMC</w:t>
      </w:r>
      <w:r w:rsidRPr="00684344">
        <w:rPr>
          <w:rFonts w:ascii="Arial" w:hAnsi="Arial" w:cs="Arial"/>
        </w:rPr>
        <w:t>6483132.</w:t>
      </w:r>
    </w:p>
    <w:p w14:paraId="55EC7623" w14:textId="22C0D669" w:rsidR="00851EA0" w:rsidRPr="00684344" w:rsidRDefault="002D4527" w:rsidP="00461F1C">
      <w:pPr>
        <w:pStyle w:val="EndNoteBibliography"/>
        <w:numPr>
          <w:ilvl w:val="0"/>
          <w:numId w:val="5"/>
        </w:numPr>
        <w:spacing w:after="240" w:line="240" w:lineRule="auto"/>
        <w:ind w:hanging="540"/>
        <w:rPr>
          <w:rFonts w:ascii="Arial" w:hAnsi="Arial" w:cs="Arial"/>
        </w:rPr>
      </w:pPr>
      <w:r w:rsidRPr="00684344">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684344">
        <w:rPr>
          <w:rFonts w:ascii="Arial" w:hAnsi="Arial" w:cs="Arial"/>
        </w:rPr>
        <w:t>.</w:t>
      </w:r>
    </w:p>
    <w:p w14:paraId="072E8449" w14:textId="0F0DF4C2" w:rsidR="00FA472C" w:rsidRPr="00684344" w:rsidRDefault="00851EA0" w:rsidP="00FA472C">
      <w:pPr>
        <w:pStyle w:val="EndNoteBibliography"/>
        <w:numPr>
          <w:ilvl w:val="0"/>
          <w:numId w:val="5"/>
        </w:numPr>
        <w:spacing w:after="240" w:line="240" w:lineRule="auto"/>
        <w:ind w:hanging="540"/>
        <w:rPr>
          <w:rFonts w:ascii="Arial" w:hAnsi="Arial" w:cs="Arial"/>
        </w:rPr>
      </w:pPr>
      <w:r w:rsidRPr="00684344">
        <w:rPr>
          <w:rFonts w:ascii="Arial" w:hAnsi="Arial" w:cs="Arial"/>
        </w:rPr>
        <w:t>LaMere SA, Chaillon A, Huynh C, Smith DM, Gianella S. Challenges in Quantifying Cytosine Methylation in the HIV Provirus. mBio. 2019;10(1). Epub 2019/01/24. doi: 10.1128/mBio.02268-18. PubMed PMID: 30670613; PubMed Central PMCID: PMC6343035.</w:t>
      </w:r>
      <w:bookmarkEnd w:id="2"/>
    </w:p>
    <w:p w14:paraId="25736742" w14:textId="38042080" w:rsidR="000865FF" w:rsidRPr="00684344" w:rsidRDefault="000865FF" w:rsidP="00FA472C">
      <w:pPr>
        <w:pStyle w:val="EndNoteBibliography"/>
        <w:numPr>
          <w:ilvl w:val="0"/>
          <w:numId w:val="5"/>
        </w:numPr>
        <w:spacing w:after="240" w:line="240" w:lineRule="auto"/>
        <w:ind w:hanging="540"/>
        <w:rPr>
          <w:rFonts w:ascii="Arial" w:hAnsi="Arial" w:cs="Arial"/>
        </w:rPr>
      </w:pPr>
      <w:r w:rsidRPr="00684344">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sidRPr="00684344">
        <w:rPr>
          <w:rFonts w:ascii="Arial" w:hAnsi="Arial" w:cs="Arial"/>
        </w:rPr>
        <w:t>PMC</w:t>
      </w:r>
      <w:r w:rsidRPr="00684344">
        <w:rPr>
          <w:rFonts w:ascii="Arial" w:hAnsi="Arial" w:cs="Arial"/>
        </w:rPr>
        <w:t>6422434.</w:t>
      </w:r>
    </w:p>
    <w:p w14:paraId="7E3B1348" w14:textId="77777777" w:rsidR="00CB2A8A" w:rsidRPr="00684344" w:rsidRDefault="00A562CE" w:rsidP="009F70C1">
      <w:pPr>
        <w:pStyle w:val="EndNoteBibliography"/>
        <w:numPr>
          <w:ilvl w:val="0"/>
          <w:numId w:val="5"/>
        </w:numPr>
        <w:spacing w:after="240" w:line="240" w:lineRule="auto"/>
        <w:ind w:hanging="540"/>
        <w:rPr>
          <w:rFonts w:ascii="Arial" w:hAnsi="Arial" w:cs="Arial"/>
        </w:rPr>
      </w:pPr>
      <w:r w:rsidRPr="00684344">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sidRPr="00684344">
        <w:rPr>
          <w:rFonts w:ascii="Arial" w:hAnsi="Arial" w:cs="Arial"/>
        </w:rPr>
        <w:t>PMC</w:t>
      </w:r>
      <w:r w:rsidRPr="00684344">
        <w:rPr>
          <w:rFonts w:ascii="Arial" w:hAnsi="Arial" w:cs="Arial"/>
        </w:rPr>
        <w:t>6605680.</w:t>
      </w:r>
    </w:p>
    <w:p w14:paraId="676DB419" w14:textId="49676F1D" w:rsidR="00CB2A8A" w:rsidRPr="00684344" w:rsidRDefault="00CB2A8A" w:rsidP="009F70C1">
      <w:pPr>
        <w:pStyle w:val="EndNoteBibliography"/>
        <w:numPr>
          <w:ilvl w:val="0"/>
          <w:numId w:val="5"/>
        </w:numPr>
        <w:spacing w:after="240" w:line="240" w:lineRule="auto"/>
        <w:ind w:hanging="540"/>
        <w:rPr>
          <w:rFonts w:ascii="Arial" w:hAnsi="Arial" w:cs="Arial"/>
        </w:rPr>
      </w:pPr>
      <w:r w:rsidRPr="00684344">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sidRPr="00684344">
        <w:rPr>
          <w:rFonts w:ascii="Arial" w:hAnsi="Arial" w:cs="Arial"/>
        </w:rPr>
        <w:t xml:space="preserve">88875; PubMed Central PMCID: </w:t>
      </w:r>
      <w:r w:rsidRPr="00684344">
        <w:rPr>
          <w:rFonts w:ascii="Arial" w:hAnsi="Arial" w:cs="Arial"/>
        </w:rPr>
        <w:t>PMC6865226.</w:t>
      </w:r>
    </w:p>
    <w:p w14:paraId="11507586" w14:textId="295E653F" w:rsidR="009F70C1" w:rsidRPr="00684344" w:rsidRDefault="009F70C1" w:rsidP="009F70C1">
      <w:pPr>
        <w:pStyle w:val="ListParagraph"/>
        <w:numPr>
          <w:ilvl w:val="0"/>
          <w:numId w:val="5"/>
        </w:numPr>
        <w:spacing w:line="240" w:lineRule="auto"/>
        <w:ind w:hanging="540"/>
        <w:rPr>
          <w:rFonts w:ascii="Arial" w:hAnsi="Arial" w:cs="Arial"/>
          <w:noProof/>
        </w:rPr>
      </w:pPr>
      <w:r w:rsidRPr="00684344">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sidRPr="00684344">
        <w:rPr>
          <w:rFonts w:ascii="Arial" w:hAnsi="Arial" w:cs="Arial"/>
          <w:noProof/>
        </w:rPr>
        <w:t>PMC</w:t>
      </w:r>
      <w:r w:rsidRPr="00684344">
        <w:rPr>
          <w:rFonts w:ascii="Arial" w:hAnsi="Arial" w:cs="Arial"/>
          <w:noProof/>
        </w:rPr>
        <w:t>6553784.</w:t>
      </w:r>
    </w:p>
    <w:p w14:paraId="255ED943" w14:textId="77777777" w:rsidR="00C2114D" w:rsidRPr="00684344" w:rsidRDefault="00C2114D" w:rsidP="00C2114D">
      <w:pPr>
        <w:pStyle w:val="ListParagraph"/>
        <w:spacing w:line="240" w:lineRule="auto"/>
        <w:ind w:left="540"/>
        <w:rPr>
          <w:rFonts w:ascii="Arial" w:hAnsi="Arial" w:cs="Arial"/>
          <w:noProof/>
        </w:rPr>
      </w:pPr>
    </w:p>
    <w:p w14:paraId="29F5189D" w14:textId="42C19BBB" w:rsidR="006B4F66" w:rsidRPr="00684344" w:rsidRDefault="006B4F66" w:rsidP="009F70C1">
      <w:pPr>
        <w:pStyle w:val="ListParagraph"/>
        <w:numPr>
          <w:ilvl w:val="0"/>
          <w:numId w:val="5"/>
        </w:numPr>
        <w:spacing w:line="240" w:lineRule="auto"/>
        <w:ind w:hanging="540"/>
        <w:rPr>
          <w:rFonts w:ascii="Arial" w:hAnsi="Arial" w:cs="Arial"/>
          <w:noProof/>
        </w:rPr>
      </w:pPr>
      <w:r w:rsidRPr="00684344">
        <w:rPr>
          <w:rFonts w:ascii="Arial" w:hAnsi="Arial" w:cs="Arial"/>
        </w:rPr>
        <w:t>Leas EC, Nobles AL, Caputi TL, Dredze M, Smith DM, Ayers JW. Trends in Internet Searches for Cannabidiol (CBD) in the United States. JAMA Netw Open. 2019;2(10):e1913853. Epub 2019/10/24. doi: 10.1001/jamanetworkopen.2019.13853. PubMed PMID: 316</w:t>
      </w:r>
      <w:r w:rsidR="00F71F71" w:rsidRPr="00684344">
        <w:rPr>
          <w:rFonts w:ascii="Arial" w:hAnsi="Arial" w:cs="Arial"/>
        </w:rPr>
        <w:t>42924; PubMed Central PMCID: P</w:t>
      </w:r>
      <w:r w:rsidRPr="00684344">
        <w:rPr>
          <w:rFonts w:ascii="Arial" w:hAnsi="Arial" w:cs="Arial"/>
        </w:rPr>
        <w:t>MC6820034.</w:t>
      </w:r>
    </w:p>
    <w:p w14:paraId="75312312" w14:textId="2CF8261A" w:rsidR="002B1308" w:rsidRPr="00684344" w:rsidRDefault="002B1308" w:rsidP="004C6BD4">
      <w:pPr>
        <w:spacing w:line="240" w:lineRule="auto"/>
        <w:rPr>
          <w:rFonts w:ascii="Arial" w:hAnsi="Arial" w:cs="Arial"/>
          <w:noProof/>
        </w:rPr>
      </w:pPr>
    </w:p>
    <w:p w14:paraId="60C829F2" w14:textId="77777777" w:rsidR="002B1308" w:rsidRPr="00684344" w:rsidRDefault="002B1308" w:rsidP="002B1308">
      <w:pPr>
        <w:pStyle w:val="ListParagraph"/>
        <w:numPr>
          <w:ilvl w:val="0"/>
          <w:numId w:val="5"/>
        </w:numPr>
        <w:spacing w:line="240" w:lineRule="auto"/>
        <w:ind w:hanging="540"/>
        <w:rPr>
          <w:rFonts w:ascii="Arial" w:hAnsi="Arial" w:cs="Arial"/>
          <w:noProof/>
        </w:rPr>
      </w:pPr>
      <w:r w:rsidRPr="00684344">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Pr="00684344" w:rsidRDefault="002B1308" w:rsidP="002B1308">
      <w:pPr>
        <w:pStyle w:val="ListParagraph"/>
        <w:spacing w:line="240" w:lineRule="auto"/>
        <w:ind w:left="540"/>
        <w:rPr>
          <w:rFonts w:ascii="Arial" w:hAnsi="Arial" w:cs="Arial"/>
          <w:noProof/>
        </w:rPr>
      </w:pPr>
    </w:p>
    <w:p w14:paraId="29AAC65C" w14:textId="0EABBA3C" w:rsidR="002B1308" w:rsidRPr="00684344" w:rsidRDefault="002B1308" w:rsidP="002B1308">
      <w:pPr>
        <w:pStyle w:val="ListParagraph"/>
        <w:numPr>
          <w:ilvl w:val="0"/>
          <w:numId w:val="5"/>
        </w:numPr>
        <w:spacing w:line="240" w:lineRule="auto"/>
        <w:ind w:hanging="540"/>
        <w:rPr>
          <w:rFonts w:ascii="Arial" w:hAnsi="Arial" w:cs="Arial"/>
          <w:noProof/>
        </w:rPr>
      </w:pPr>
      <w:r w:rsidRPr="00684344">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684344" w:rsidRDefault="00977F36" w:rsidP="00977F36">
      <w:pPr>
        <w:pStyle w:val="ListParagraph"/>
        <w:spacing w:line="240" w:lineRule="auto"/>
        <w:ind w:left="540"/>
        <w:rPr>
          <w:rFonts w:ascii="Arial" w:hAnsi="Arial" w:cs="Arial"/>
          <w:noProof/>
        </w:rPr>
      </w:pPr>
    </w:p>
    <w:p w14:paraId="5E2DF21A" w14:textId="77777777" w:rsidR="008758A3" w:rsidRPr="00684344" w:rsidRDefault="00977F36" w:rsidP="008758A3">
      <w:pPr>
        <w:pStyle w:val="ListParagraph"/>
        <w:numPr>
          <w:ilvl w:val="0"/>
          <w:numId w:val="5"/>
        </w:numPr>
        <w:spacing w:line="240" w:lineRule="auto"/>
        <w:ind w:hanging="540"/>
        <w:rPr>
          <w:rFonts w:ascii="Arial" w:hAnsi="Arial" w:cs="Arial"/>
          <w:noProof/>
        </w:rPr>
      </w:pPr>
      <w:r w:rsidRPr="00684344">
        <w:rPr>
          <w:rFonts w:ascii="Arial" w:hAnsi="Arial" w:cs="Arial"/>
          <w:noProof/>
        </w:rPr>
        <w:t>Hoenigl M, Little SJ, Grelotti D, Skaathun B, Wagner GA, Weibel N, Stockman JK, Smith DM. GrindrTM Users Take more Risks, but are more Open to HIV Pre-Exposure Prophylaxis: Could this Dating App Provide Platform for HIV Prevention Outreach? Clinical infectious diseases : an official publication of the Infectious Diseases Society of America. 2019:ciz1093. Epub 2019/11/05. doi: 10.1093/cid/ciz1093. PubMed PMID: 31677383.</w:t>
      </w:r>
    </w:p>
    <w:p w14:paraId="23ADC383" w14:textId="77777777" w:rsidR="008758A3" w:rsidRPr="00684344" w:rsidRDefault="008758A3" w:rsidP="008758A3">
      <w:pPr>
        <w:pStyle w:val="ListParagraph"/>
        <w:rPr>
          <w:rFonts w:ascii="Arial" w:hAnsi="Arial" w:cs="Arial"/>
        </w:rPr>
      </w:pPr>
    </w:p>
    <w:p w14:paraId="458CC0B8" w14:textId="68B40B9A" w:rsidR="00977F36" w:rsidRPr="00684344" w:rsidRDefault="008758A3" w:rsidP="008758A3">
      <w:pPr>
        <w:pStyle w:val="ListParagraph"/>
        <w:numPr>
          <w:ilvl w:val="0"/>
          <w:numId w:val="5"/>
        </w:numPr>
        <w:spacing w:line="240" w:lineRule="auto"/>
        <w:ind w:hanging="540"/>
        <w:rPr>
          <w:rFonts w:ascii="Arial" w:hAnsi="Arial" w:cs="Arial"/>
          <w:noProof/>
        </w:rPr>
      </w:pPr>
      <w:r w:rsidRPr="00684344">
        <w:rPr>
          <w:rFonts w:ascii="Arial" w:hAnsi="Arial" w:cs="Arial"/>
        </w:rPr>
        <w:t>Gianella S, Moser C, Vitomirov A, McKhann A, Layman L, Scott B, Caballero G, Lada S, Bosch RJ, Hoenigl M, Lurain N, Landay A, Lederman MM, Hunt PW, Smith D. Presence of asymptomatic cytomegalovirus and Epstein--Barr virus DNA in blood of persons with HIV starting antiretroviral therapy is associated with non-AIDS clinical events. AIDS (London, England). 2020;34(6):849-57. Epub 2020/04/10. doi: 10.1097/QAD.0000000000002484. PubMed PMID: 32271250; PMCID: PMC7239326.</w:t>
      </w:r>
    </w:p>
    <w:p w14:paraId="17B354F7" w14:textId="77777777" w:rsidR="008758A3" w:rsidRPr="00684344" w:rsidRDefault="008758A3" w:rsidP="00695F33">
      <w:pPr>
        <w:pStyle w:val="ListParagraph"/>
        <w:spacing w:line="240" w:lineRule="auto"/>
        <w:ind w:left="540"/>
        <w:rPr>
          <w:rFonts w:ascii="Arial" w:hAnsi="Arial" w:cs="Arial"/>
          <w:noProof/>
        </w:rPr>
      </w:pPr>
    </w:p>
    <w:p w14:paraId="71969B81" w14:textId="41792DDD" w:rsidR="00977F36" w:rsidRPr="00684344" w:rsidRDefault="00AD5D9D" w:rsidP="00977F36">
      <w:pPr>
        <w:pStyle w:val="ListParagraph"/>
        <w:numPr>
          <w:ilvl w:val="0"/>
          <w:numId w:val="5"/>
        </w:numPr>
        <w:spacing w:line="240" w:lineRule="auto"/>
        <w:ind w:hanging="540"/>
        <w:rPr>
          <w:rFonts w:ascii="Arial" w:hAnsi="Arial" w:cs="Arial"/>
          <w:noProof/>
        </w:rPr>
      </w:pPr>
      <w:r w:rsidRPr="00684344">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2019;6(Supplement_2):S63-S4. doi: 10.1093/ofid/ofz359.138</w:t>
      </w:r>
      <w:r w:rsidR="00977F36" w:rsidRPr="00684344">
        <w:rPr>
          <w:rFonts w:ascii="Arial" w:hAnsi="Arial" w:cs="Arial"/>
          <w:noProof/>
        </w:rPr>
        <w:t xml:space="preserve">. </w:t>
      </w:r>
    </w:p>
    <w:p w14:paraId="7527E3E6" w14:textId="47F4F251" w:rsidR="00695F33" w:rsidRPr="00684344" w:rsidRDefault="00695F33" w:rsidP="00695F33">
      <w:pPr>
        <w:pStyle w:val="ListParagraph"/>
        <w:spacing w:line="240" w:lineRule="auto"/>
        <w:ind w:left="540"/>
        <w:rPr>
          <w:rFonts w:ascii="Arial" w:hAnsi="Arial" w:cs="Arial"/>
          <w:noProof/>
        </w:rPr>
      </w:pPr>
    </w:p>
    <w:p w14:paraId="03904326" w14:textId="1ED08C8D" w:rsidR="009F70C1" w:rsidRPr="00684344" w:rsidRDefault="00695F33" w:rsidP="00695F33">
      <w:pPr>
        <w:pStyle w:val="ListParagraph"/>
        <w:numPr>
          <w:ilvl w:val="0"/>
          <w:numId w:val="5"/>
        </w:numPr>
        <w:spacing w:line="240" w:lineRule="auto"/>
        <w:ind w:hanging="540"/>
        <w:rPr>
          <w:rFonts w:ascii="Arial" w:hAnsi="Arial" w:cs="Arial"/>
          <w:noProof/>
        </w:rPr>
      </w:pPr>
      <w:r w:rsidRPr="00684344">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684344" w:rsidRDefault="00695F33" w:rsidP="00DB052A">
      <w:pPr>
        <w:pStyle w:val="ListParagraph"/>
        <w:spacing w:line="240" w:lineRule="auto"/>
        <w:ind w:left="540"/>
        <w:rPr>
          <w:rFonts w:ascii="Arial" w:hAnsi="Arial" w:cs="Arial"/>
          <w:noProof/>
        </w:rPr>
      </w:pPr>
    </w:p>
    <w:p w14:paraId="41ACC454" w14:textId="3A5E8F29" w:rsidR="00695F33" w:rsidRPr="00684344" w:rsidRDefault="00695F33" w:rsidP="00695F33">
      <w:pPr>
        <w:pStyle w:val="ListParagraph"/>
        <w:numPr>
          <w:ilvl w:val="0"/>
          <w:numId w:val="5"/>
        </w:numPr>
        <w:spacing w:line="240" w:lineRule="auto"/>
        <w:ind w:hanging="540"/>
        <w:rPr>
          <w:rFonts w:ascii="Arial" w:hAnsi="Arial" w:cs="Arial"/>
          <w:noProof/>
        </w:rPr>
      </w:pPr>
      <w:r w:rsidRPr="00684344">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684344" w:rsidRDefault="00DB052A" w:rsidP="00DB052A">
      <w:pPr>
        <w:pStyle w:val="ListParagraph"/>
        <w:spacing w:line="240" w:lineRule="auto"/>
        <w:ind w:left="540"/>
        <w:rPr>
          <w:rFonts w:ascii="Arial" w:hAnsi="Arial" w:cs="Arial"/>
          <w:noProof/>
        </w:rPr>
      </w:pPr>
    </w:p>
    <w:p w14:paraId="58A6F182" w14:textId="6176B535" w:rsidR="00DB052A" w:rsidRPr="00684344" w:rsidRDefault="00DB052A" w:rsidP="00695F33">
      <w:pPr>
        <w:pStyle w:val="ListParagraph"/>
        <w:numPr>
          <w:ilvl w:val="0"/>
          <w:numId w:val="5"/>
        </w:numPr>
        <w:spacing w:line="240" w:lineRule="auto"/>
        <w:ind w:hanging="540"/>
        <w:rPr>
          <w:rFonts w:ascii="Arial" w:hAnsi="Arial" w:cs="Arial"/>
          <w:noProof/>
        </w:rPr>
      </w:pPr>
      <w:r w:rsidRPr="00684344">
        <w:rPr>
          <w:rFonts w:ascii="Arial" w:hAnsi="Arial" w:cs="Arial"/>
          <w:noProof/>
        </w:rPr>
        <w:t>Martin TCS, Chaillon A, Graves SK, Lin T, Gianella S, Smith DM, Little SJ, Hoenigl M. Genetic Network Analysis to Assess the Risk of Human Immunodeficiency Virus Transmission Among Men Who Have Sex With Men Seeking Partners on the Internet. Clinical infectious diseases : an official publication of the Infectious Diseases Society of America. 2020;70(5):925-32. Epub 2019/04/07. doi: 10.1093/cid/ciz278. PubMed PMID: 30953067.</w:t>
      </w:r>
    </w:p>
    <w:p w14:paraId="410A730C" w14:textId="77777777" w:rsidR="005C2474" w:rsidRPr="00684344" w:rsidRDefault="005C2474" w:rsidP="005C2474">
      <w:pPr>
        <w:pStyle w:val="ListParagraph"/>
        <w:rPr>
          <w:rFonts w:ascii="Arial" w:hAnsi="Arial" w:cs="Arial"/>
          <w:noProof/>
        </w:rPr>
      </w:pPr>
    </w:p>
    <w:p w14:paraId="2212A9D7" w14:textId="5364CDB2" w:rsidR="005C2474" w:rsidRPr="00684344" w:rsidRDefault="005C2474" w:rsidP="00695F33">
      <w:pPr>
        <w:pStyle w:val="ListParagraph"/>
        <w:numPr>
          <w:ilvl w:val="0"/>
          <w:numId w:val="5"/>
        </w:numPr>
        <w:spacing w:line="240" w:lineRule="auto"/>
        <w:ind w:hanging="540"/>
        <w:rPr>
          <w:rFonts w:ascii="Arial" w:hAnsi="Arial" w:cs="Arial"/>
          <w:noProof/>
        </w:rPr>
      </w:pPr>
      <w:r w:rsidRPr="00684344">
        <w:rPr>
          <w:rFonts w:ascii="Arial" w:hAnsi="Arial" w:cs="Arial"/>
          <w:noProof/>
        </w:rPr>
        <w:t>Zai J, Liu H, Lu Z, Chaillon A, Smith D, Li Y, Li X. Tracing the transmission dynamics of HIV-1 CRF55_01B. Sci Rep. 2020;10(1):5098. Epub 2020/03/22. doi: 10.1038/s41598-020-61870-x. PubMed PMID: 32198405; PMCID: PMC7083841.</w:t>
      </w:r>
    </w:p>
    <w:p w14:paraId="46D98EE4" w14:textId="77777777" w:rsidR="00432439" w:rsidRPr="00684344" w:rsidRDefault="00432439" w:rsidP="00432439">
      <w:pPr>
        <w:pStyle w:val="ListParagraph"/>
        <w:rPr>
          <w:rFonts w:ascii="Arial" w:hAnsi="Arial" w:cs="Arial"/>
          <w:noProof/>
        </w:rPr>
      </w:pPr>
    </w:p>
    <w:p w14:paraId="5D33FEAD" w14:textId="2ACFF32C" w:rsidR="00432439" w:rsidRPr="00684344" w:rsidRDefault="001A59FA" w:rsidP="001A59FA">
      <w:pPr>
        <w:pStyle w:val="ListParagraph"/>
        <w:numPr>
          <w:ilvl w:val="0"/>
          <w:numId w:val="5"/>
        </w:numPr>
        <w:spacing w:line="240" w:lineRule="auto"/>
        <w:ind w:hanging="540"/>
        <w:rPr>
          <w:rFonts w:ascii="Arial" w:hAnsi="Arial" w:cs="Arial"/>
          <w:noProof/>
        </w:rPr>
      </w:pPr>
      <w:r w:rsidRPr="00684344">
        <w:rPr>
          <w:rFonts w:ascii="Arial" w:hAnsi="Arial" w:cs="Arial"/>
          <w:noProof/>
        </w:rPr>
        <w:t>Rogers TF, Zhao F, Huang D, Beutler N, Burns A, He WT, Limbo O, Smith C, Song G, Woehl J, Yang L, Abbott RK, Callaghan S, Garcia E, Hurtado J, Parren M, Peng L, Ramirez S, Ricketts J, Ricciardi MJ, Rawlings SA, Wu NC, Yuan M, Smith DM, Nemazee D, Teijaro JR, Voss JE, Wilson IA, Andrabi R, Briney B, Landais E, Sok D, Jardine JG, Burton DR. Isolation of potent SARS-CoV-</w:t>
      </w:r>
      <w:r w:rsidRPr="00684344">
        <w:rPr>
          <w:rFonts w:ascii="Arial" w:hAnsi="Arial" w:cs="Arial"/>
          <w:noProof/>
        </w:rPr>
        <w:lastRenderedPageBreak/>
        <w:t>2 neutralizing antibodies and protection from disease in a small animal model. Science. 2020. Epub 2020/06/17. doi: 10.1126/science.abc7520. PubMed PMID: 32540903; PMCID: PMC7299280.</w:t>
      </w:r>
    </w:p>
    <w:p w14:paraId="1DFE8094" w14:textId="77777777" w:rsidR="00F0250C" w:rsidRPr="00684344" w:rsidRDefault="00F0250C" w:rsidP="000B02F0">
      <w:pPr>
        <w:pStyle w:val="ListParagraph"/>
        <w:spacing w:line="240" w:lineRule="auto"/>
        <w:ind w:left="540"/>
        <w:rPr>
          <w:rFonts w:ascii="Arial" w:hAnsi="Arial" w:cs="Arial"/>
          <w:noProof/>
        </w:rPr>
      </w:pPr>
    </w:p>
    <w:p w14:paraId="26D8148B" w14:textId="46FBDC13" w:rsidR="004550F0" w:rsidRPr="00684344" w:rsidRDefault="000B02F0" w:rsidP="004550F0">
      <w:pPr>
        <w:pStyle w:val="ListParagraph"/>
        <w:numPr>
          <w:ilvl w:val="0"/>
          <w:numId w:val="5"/>
        </w:numPr>
        <w:spacing w:line="240" w:lineRule="auto"/>
        <w:ind w:hanging="540"/>
        <w:rPr>
          <w:rFonts w:ascii="Arial" w:hAnsi="Arial" w:cs="Arial"/>
          <w:noProof/>
        </w:rPr>
      </w:pPr>
      <w:r w:rsidRPr="00684344">
        <w:rPr>
          <w:rFonts w:ascii="Arial" w:hAnsi="Arial" w:cs="Arial"/>
          <w:noProof/>
        </w:rPr>
        <w:t>Burbelo PD, Riedo FX, Morishima C, Rawlings S, Smith D, Das S, Strich JR, Chertow DS, Davey RT, Cohen JI. Sensitivity in Detection of Antibodies to Nucleocapsid and Spike Proteins of Severe Acute Respiratory Syndrome Coronavirus 2 in Patients With Coronavirus Disease 2019. The Journal of infectious diseases. 2020;222(2):206-13. Epub 2020/05/20. doi: 10.1093/infdis/jiaa273. PubMed PMID: 32427334; PMCID: PMC7313936.</w:t>
      </w:r>
    </w:p>
    <w:p w14:paraId="4736A1F7" w14:textId="77777777" w:rsidR="004550F0" w:rsidRPr="00684344" w:rsidRDefault="004550F0" w:rsidP="004550F0">
      <w:pPr>
        <w:spacing w:line="240" w:lineRule="auto"/>
        <w:ind w:left="540"/>
        <w:rPr>
          <w:rFonts w:ascii="Arial" w:hAnsi="Arial" w:cs="Arial"/>
          <w:noProof/>
        </w:rPr>
      </w:pPr>
    </w:p>
    <w:p w14:paraId="51CB4ADF" w14:textId="5039467E" w:rsidR="004572D4" w:rsidRDefault="00AD2DB6" w:rsidP="00FA1573">
      <w:pPr>
        <w:pStyle w:val="ListParagraph"/>
        <w:numPr>
          <w:ilvl w:val="0"/>
          <w:numId w:val="5"/>
        </w:numPr>
        <w:spacing w:line="240" w:lineRule="auto"/>
        <w:ind w:hanging="540"/>
        <w:rPr>
          <w:rFonts w:ascii="Arial" w:hAnsi="Arial" w:cs="Arial"/>
          <w:noProof/>
        </w:rPr>
      </w:pPr>
      <w:r w:rsidRPr="00684344">
        <w:rPr>
          <w:rFonts w:ascii="Arial" w:hAnsi="Arial" w:cs="Arial"/>
          <w:noProof/>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 Epub 2020/05/31. doi: 10.1016/j.cell.2020.05.015. PubMed PMID: 32473127; PMCID: PMC7237901.</w:t>
      </w:r>
    </w:p>
    <w:p w14:paraId="4052365A" w14:textId="77777777" w:rsidR="005363B7" w:rsidRPr="005363B7" w:rsidRDefault="005363B7" w:rsidP="005363B7">
      <w:pPr>
        <w:spacing w:line="240" w:lineRule="auto"/>
        <w:rPr>
          <w:rFonts w:ascii="Arial" w:hAnsi="Arial" w:cs="Arial"/>
          <w:noProof/>
        </w:rPr>
      </w:pPr>
    </w:p>
    <w:p w14:paraId="0EAB0429" w14:textId="4CB67692" w:rsidR="004572D4" w:rsidRPr="00684344" w:rsidRDefault="00FA003F" w:rsidP="00FA1573">
      <w:pPr>
        <w:pStyle w:val="ListParagraph"/>
        <w:numPr>
          <w:ilvl w:val="0"/>
          <w:numId w:val="5"/>
        </w:numPr>
        <w:spacing w:line="240" w:lineRule="auto"/>
        <w:ind w:hanging="540"/>
        <w:rPr>
          <w:rFonts w:ascii="Arial" w:hAnsi="Arial" w:cs="Arial"/>
          <w:noProof/>
        </w:rPr>
      </w:pPr>
      <w:r w:rsidRPr="00684344">
        <w:rPr>
          <w:rFonts w:ascii="Arial" w:hAnsi="Arial" w:cs="Arial"/>
          <w:noProof/>
        </w:rPr>
        <w:t>M</w:t>
      </w:r>
      <w:r w:rsidR="00A10D4F" w:rsidRPr="00684344">
        <w:rPr>
          <w:rFonts w:ascii="Arial" w:hAnsi="Arial" w:cs="Arial"/>
        </w:rPr>
        <w:t>artin T, Gianella S, Franklin D, Hsue P, Smith DM. Methamphetamine and cardiac disease among people with HIV infection. HIV Med. 2020. Epub 2020/08/03. doi: 10.1111/hiv.12918. PubMed PMID: 32741089.</w:t>
      </w:r>
      <w:r w:rsidR="0081717C" w:rsidRPr="00684344">
        <w:rPr>
          <w:rFonts w:ascii="Arial" w:hAnsi="Arial" w:cs="Arial"/>
          <w:noProof/>
        </w:rPr>
        <w:t xml:space="preserve"> </w:t>
      </w:r>
    </w:p>
    <w:p w14:paraId="6938230E" w14:textId="77777777" w:rsidR="006E4B7D" w:rsidRPr="00684344" w:rsidRDefault="006E4B7D" w:rsidP="006E4B7D">
      <w:pPr>
        <w:pStyle w:val="ListParagraph"/>
        <w:rPr>
          <w:rFonts w:ascii="Arial" w:hAnsi="Arial" w:cs="Arial"/>
          <w:noProof/>
        </w:rPr>
      </w:pPr>
    </w:p>
    <w:p w14:paraId="2D4C3806" w14:textId="77777777" w:rsidR="00F34489" w:rsidRPr="00684344" w:rsidRDefault="006E4B7D" w:rsidP="00F34489">
      <w:pPr>
        <w:pStyle w:val="ListParagraph"/>
        <w:numPr>
          <w:ilvl w:val="0"/>
          <w:numId w:val="5"/>
        </w:numPr>
        <w:spacing w:line="240" w:lineRule="auto"/>
        <w:ind w:hanging="540"/>
        <w:rPr>
          <w:rFonts w:ascii="Arial" w:hAnsi="Arial" w:cs="Arial"/>
          <w:noProof/>
        </w:rPr>
      </w:pPr>
      <w:r w:rsidRPr="00684344">
        <w:rPr>
          <w:rFonts w:ascii="Arial" w:hAnsi="Arial" w:cs="Arial"/>
        </w:rPr>
        <w:t>Ávila-Ríos S, García-Morales C, Valenzuela-Lara M, Chaillon A, Tapia-Trejo D, Pérez-García M, López-Sánchez DM, Maza-Sánchez L, Del Arenal-Sánchez SJ, Paz-Juárez HE, Quiroz-Morales VS, Mehta SR, Smith DM, León-Juárez EA, Magis-Rodríguez C, Reyes-Terán G. HIV-1 drug resistance before initiation or re-initiation of first-line ART in eight regions of Mexico: a sub-nationally representative survey. J Antimicrob Chemother. 2019;74(4):1044-55. Epub 2019/01/01. doi: 10.1093/jac/dky512. PubMed PMID: 30597094.</w:t>
      </w:r>
    </w:p>
    <w:p w14:paraId="600E0B94" w14:textId="77777777" w:rsidR="00F34489" w:rsidRPr="00684344" w:rsidRDefault="00F34489" w:rsidP="00F34489">
      <w:pPr>
        <w:pStyle w:val="ListParagraph"/>
        <w:rPr>
          <w:rFonts w:ascii="Arial" w:hAnsi="Arial" w:cs="Arial"/>
        </w:rPr>
      </w:pPr>
    </w:p>
    <w:p w14:paraId="70760904" w14:textId="5AEC10C5" w:rsidR="00F34489" w:rsidRPr="00684344" w:rsidRDefault="00F34489" w:rsidP="00F34489">
      <w:pPr>
        <w:pStyle w:val="ListParagraph"/>
        <w:numPr>
          <w:ilvl w:val="0"/>
          <w:numId w:val="5"/>
        </w:numPr>
        <w:spacing w:line="240" w:lineRule="auto"/>
        <w:ind w:hanging="540"/>
        <w:rPr>
          <w:rFonts w:ascii="Arial" w:hAnsi="Arial" w:cs="Arial"/>
          <w:noProof/>
        </w:rPr>
      </w:pPr>
      <w:r w:rsidRPr="00684344">
        <w:rPr>
          <w:rFonts w:ascii="Arial" w:hAnsi="Arial" w:cs="Arial"/>
        </w:rPr>
        <w:t>Perry KE, Dubé K, Concha-Garcia S, Patel H, Kaytes A, Taylor J, Javadi SS, Mathur K, Lo M, Brown B, Sauceda JA, Wohl DA, Little S, Hendrickx S, Rawlings SA, Smith DM, Gianella S. "My Death Will Not [Be] in Vain": Testimonials from Last Gift Rapid Research Autopsy Study Participants Living with HIV at the End of Life. AIDS research and human retroviruses. 2020. Epub 2020/05/26. doi: 10.1089/aid.2020.0020. PubMed PMID: 32449625.</w:t>
      </w:r>
    </w:p>
    <w:p w14:paraId="395C5EED" w14:textId="77777777" w:rsidR="00012DDB" w:rsidRPr="00684344" w:rsidRDefault="00012DDB" w:rsidP="00012DDB">
      <w:pPr>
        <w:pStyle w:val="ListParagraph"/>
        <w:rPr>
          <w:rFonts w:ascii="Arial" w:hAnsi="Arial" w:cs="Arial"/>
        </w:rPr>
      </w:pPr>
    </w:p>
    <w:p w14:paraId="3C3582B5" w14:textId="6F0150CD" w:rsidR="00977F36" w:rsidRPr="00684344" w:rsidRDefault="00012DDB" w:rsidP="00AD5D9D">
      <w:pPr>
        <w:pStyle w:val="ListParagraph"/>
        <w:numPr>
          <w:ilvl w:val="0"/>
          <w:numId w:val="5"/>
        </w:numPr>
        <w:spacing w:line="240" w:lineRule="auto"/>
        <w:ind w:hanging="540"/>
        <w:rPr>
          <w:rFonts w:ascii="Arial" w:hAnsi="Arial" w:cs="Arial"/>
          <w:noProof/>
        </w:rPr>
      </w:pPr>
      <w:r w:rsidRPr="00684344">
        <w:rPr>
          <w:rFonts w:ascii="Arial" w:hAnsi="Arial" w:cs="Arial"/>
        </w:rPr>
        <w:t>Dubé K, Patel H, Concha-Garcia S, Perry KE, Mathur K, Javadi SS, Taylor J, Kaytes A, Brown B, Sauceda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p>
    <w:p w14:paraId="47E081A0" w14:textId="77777777" w:rsidR="003A5BFE" w:rsidRPr="00684344" w:rsidRDefault="003A5BFE" w:rsidP="003A5BFE">
      <w:pPr>
        <w:pStyle w:val="ListParagraph"/>
        <w:rPr>
          <w:rFonts w:ascii="Arial" w:hAnsi="Arial" w:cs="Arial"/>
          <w:noProof/>
        </w:rPr>
      </w:pPr>
    </w:p>
    <w:p w14:paraId="2085CB99" w14:textId="2E889974" w:rsidR="003A5BFE" w:rsidRPr="00684344" w:rsidRDefault="008777D1" w:rsidP="00AD5D9D">
      <w:pPr>
        <w:pStyle w:val="ListParagraph"/>
        <w:numPr>
          <w:ilvl w:val="0"/>
          <w:numId w:val="5"/>
        </w:numPr>
        <w:spacing w:line="240" w:lineRule="auto"/>
        <w:ind w:hanging="540"/>
        <w:rPr>
          <w:rFonts w:ascii="Arial" w:hAnsi="Arial" w:cs="Arial"/>
          <w:noProof/>
        </w:rPr>
      </w:pPr>
      <w:r w:rsidRPr="00684344">
        <w:rPr>
          <w:rFonts w:ascii="Arial" w:hAnsi="Arial" w:cs="Arial"/>
        </w:rPr>
        <w:t>Birabaharan M, Smith DM, Wooten D. Internet Searches About Infectious Diseases Training During the COVID-19 Pandemic. Open Forum Infectious Diseases. 2020. doi: 10.1093/ofid/ofaa305.</w:t>
      </w:r>
    </w:p>
    <w:p w14:paraId="026A952C" w14:textId="77777777" w:rsidR="00F23905" w:rsidRPr="00684344" w:rsidRDefault="00F23905" w:rsidP="00F23905">
      <w:pPr>
        <w:pStyle w:val="ListParagraph"/>
        <w:rPr>
          <w:rFonts w:ascii="Arial" w:hAnsi="Arial" w:cs="Arial"/>
          <w:noProof/>
        </w:rPr>
      </w:pPr>
    </w:p>
    <w:p w14:paraId="4973C3DE" w14:textId="73B820BE" w:rsidR="00F23905" w:rsidRPr="00684344" w:rsidRDefault="00320937" w:rsidP="00AD5D9D">
      <w:pPr>
        <w:pStyle w:val="ListParagraph"/>
        <w:numPr>
          <w:ilvl w:val="0"/>
          <w:numId w:val="5"/>
        </w:numPr>
        <w:spacing w:line="240" w:lineRule="auto"/>
        <w:ind w:hanging="540"/>
        <w:rPr>
          <w:rFonts w:ascii="Arial" w:hAnsi="Arial" w:cs="Arial"/>
          <w:noProof/>
        </w:rPr>
      </w:pPr>
      <w:r w:rsidRPr="00684344">
        <w:rPr>
          <w:rFonts w:ascii="Arial" w:hAnsi="Arial" w:cs="Arial"/>
        </w:rPr>
        <w:t>Rawlings SA, Layman L, Smith D, Scott B, Ignacio C, Porrachia M, Concha-Garcia S, Hendrickx S, Kaytes A, Taylor J, Gianella S. Performing rapid autopsy for the interrogation of HIV reservoirs. AIDS (London, England). 2020;34(7):1089-92. Epub 2020/04/15. doi: 10.1097/qad.0000000000002546. PubMed PMID: 32287073.</w:t>
      </w:r>
    </w:p>
    <w:p w14:paraId="729CA781" w14:textId="77777777" w:rsidR="00873F23" w:rsidRPr="00684344" w:rsidRDefault="00873F23" w:rsidP="00873F23">
      <w:pPr>
        <w:pStyle w:val="ListParagraph"/>
        <w:rPr>
          <w:rFonts w:ascii="Arial" w:hAnsi="Arial" w:cs="Arial"/>
          <w:noProof/>
        </w:rPr>
      </w:pPr>
    </w:p>
    <w:p w14:paraId="51BF35F1" w14:textId="77777777" w:rsidR="002253C0" w:rsidRPr="00684344" w:rsidRDefault="00F56F55" w:rsidP="002253C0">
      <w:pPr>
        <w:pStyle w:val="ListParagraph"/>
        <w:numPr>
          <w:ilvl w:val="0"/>
          <w:numId w:val="5"/>
        </w:numPr>
        <w:spacing w:line="240" w:lineRule="auto"/>
        <w:ind w:hanging="540"/>
        <w:rPr>
          <w:rFonts w:ascii="Arial" w:hAnsi="Arial" w:cs="Arial"/>
          <w:noProof/>
        </w:rPr>
      </w:pPr>
      <w:r w:rsidRPr="00684344">
        <w:rPr>
          <w:rFonts w:ascii="Arial" w:hAnsi="Arial" w:cs="Arial"/>
        </w:rPr>
        <w:t>Smith DM, Johns NE, Raj A. Do Sexual Minorities Face Greater Risk for Sexual Harassment, Ever and at School, in Adolescence?: Findings From a 2019 Cross-Sectional Study of U.S. Adults. J Interpers Violence. 2020:886260520926315. Epub 2020/06/24. doi: 10.1177/0886260520926315. PubMed PMID: 32571176.</w:t>
      </w:r>
    </w:p>
    <w:p w14:paraId="2F85317F" w14:textId="77777777" w:rsidR="002253C0" w:rsidRPr="00684344" w:rsidRDefault="002253C0" w:rsidP="002253C0">
      <w:pPr>
        <w:pStyle w:val="ListParagraph"/>
        <w:rPr>
          <w:rFonts w:ascii="Arial" w:hAnsi="Arial" w:cs="Arial"/>
        </w:rPr>
      </w:pPr>
    </w:p>
    <w:p w14:paraId="3B67FFF0" w14:textId="406D3E91" w:rsidR="00A56DF0" w:rsidRPr="00684344" w:rsidRDefault="002253C0" w:rsidP="00A56DF0">
      <w:pPr>
        <w:pStyle w:val="ListParagraph"/>
        <w:numPr>
          <w:ilvl w:val="0"/>
          <w:numId w:val="5"/>
        </w:numPr>
        <w:spacing w:line="240" w:lineRule="auto"/>
        <w:ind w:hanging="540"/>
        <w:rPr>
          <w:rFonts w:ascii="Arial" w:hAnsi="Arial" w:cs="Arial"/>
          <w:noProof/>
        </w:rPr>
      </w:pPr>
      <w:r w:rsidRPr="00684344">
        <w:rPr>
          <w:rFonts w:ascii="Arial" w:hAnsi="Arial" w:cs="Arial"/>
        </w:rPr>
        <w:t xml:space="preserve">Dubé K, Perry KE, Mathur K, Lo M, Javadi SS, Patel H, Concha-Garcia S, Taylor J, Kaytes A, Dee L, Campbell D, Kanazawa J, Smith D, Gianella S, Auerbach JD, Saberi P, Sauceda JA. Altruism: Scoping Review of the Literature and Future Directions for HIV Cure-Related Research. Journal of Virus Eradication. 2020:100008. doi: </w:t>
      </w:r>
      <w:r w:rsidRPr="005363B7">
        <w:rPr>
          <w:rFonts w:ascii="Arial" w:hAnsi="Arial" w:cs="Arial"/>
        </w:rPr>
        <w:t>https://doi.org/10.1016/j.jve.2020.100008</w:t>
      </w:r>
      <w:r w:rsidRPr="00684344">
        <w:rPr>
          <w:rFonts w:ascii="Arial" w:hAnsi="Arial" w:cs="Arial"/>
        </w:rPr>
        <w:t>.</w:t>
      </w:r>
    </w:p>
    <w:p w14:paraId="1FD26CC3" w14:textId="77777777" w:rsidR="00A56DF0" w:rsidRPr="00684344" w:rsidRDefault="00A56DF0" w:rsidP="00A56DF0">
      <w:pPr>
        <w:pStyle w:val="ListParagraph"/>
        <w:rPr>
          <w:rFonts w:ascii="Arial" w:hAnsi="Arial" w:cs="Arial"/>
        </w:rPr>
      </w:pPr>
    </w:p>
    <w:p w14:paraId="7211038E" w14:textId="77777777" w:rsidR="00342052" w:rsidRPr="00684344" w:rsidRDefault="00A56DF0" w:rsidP="00342052">
      <w:pPr>
        <w:pStyle w:val="ListParagraph"/>
        <w:numPr>
          <w:ilvl w:val="0"/>
          <w:numId w:val="5"/>
        </w:numPr>
        <w:spacing w:line="240" w:lineRule="auto"/>
        <w:ind w:hanging="540"/>
        <w:rPr>
          <w:rFonts w:ascii="Arial" w:hAnsi="Arial" w:cs="Arial"/>
          <w:noProof/>
        </w:rPr>
      </w:pPr>
      <w:r w:rsidRPr="00684344">
        <w:rPr>
          <w:rFonts w:ascii="Arial" w:hAnsi="Arial" w:cs="Arial"/>
        </w:rPr>
        <w:t>Vrancken B, Zhao B, Li X, Han X, Liu H, Zhao J, Zhong P, Lin Y, Zai J, Liu M, Smith DM, Dellicour S, Chaillon A. Comparative Circulation Dynamics of the Five Main HIV Types in China. Journal of virology. 2020. Epub 2020/09/18. doi: 10.1128/jvi.00683-20. PubMed PMID: 32938762.</w:t>
      </w:r>
    </w:p>
    <w:p w14:paraId="11C247B7" w14:textId="77777777" w:rsidR="00342052" w:rsidRPr="00684344" w:rsidRDefault="00342052" w:rsidP="00342052">
      <w:pPr>
        <w:pStyle w:val="ListParagraph"/>
        <w:rPr>
          <w:rFonts w:ascii="Arial" w:hAnsi="Arial" w:cs="Arial"/>
        </w:rPr>
      </w:pPr>
    </w:p>
    <w:p w14:paraId="2D998393" w14:textId="77777777" w:rsidR="000F6579" w:rsidRPr="00684344" w:rsidRDefault="00342052" w:rsidP="000F6579">
      <w:pPr>
        <w:pStyle w:val="ListParagraph"/>
        <w:numPr>
          <w:ilvl w:val="0"/>
          <w:numId w:val="5"/>
        </w:numPr>
        <w:spacing w:line="240" w:lineRule="auto"/>
        <w:ind w:hanging="540"/>
        <w:rPr>
          <w:rFonts w:ascii="Arial" w:hAnsi="Arial" w:cs="Arial"/>
          <w:noProof/>
        </w:rPr>
      </w:pPr>
      <w:r w:rsidRPr="00684344">
        <w:rPr>
          <w:rFonts w:ascii="Arial" w:hAnsi="Arial" w:cs="Arial"/>
        </w:rPr>
        <w:t>Mateus J, Grifoni A, Tarke A, Sidney J, Ramirez SI, Dan JM, Burger ZC, Rawlings SA, Smith DM, Phillips E, Mallal S, Lammers M, Rubiro P, Quiambao L, Sutherland A, Yu ED, da Silva Antunes R, Greenbaum J, Frazier A, Markmann AJ, Premkumar L, de Silva A, Peters B, Crotty S, Sette A, Weiskopf D. Selective and cross-reactive SARS-CoV-2 T cell epitopes in unexposed humans. Science. 2020. Epub 2020/08/06. doi: 10.1126/science.abd3871. PubMed PMID: 32753554.</w:t>
      </w:r>
    </w:p>
    <w:p w14:paraId="755957B8" w14:textId="77777777" w:rsidR="000F6579" w:rsidRPr="00684344" w:rsidRDefault="000F6579" w:rsidP="000F6579">
      <w:pPr>
        <w:pStyle w:val="ListParagraph"/>
        <w:rPr>
          <w:rFonts w:ascii="Arial" w:hAnsi="Arial" w:cs="Arial"/>
        </w:rPr>
      </w:pPr>
    </w:p>
    <w:p w14:paraId="00DAB3CD" w14:textId="49B11659" w:rsidR="000F6579" w:rsidRDefault="000F6579" w:rsidP="000F6579">
      <w:pPr>
        <w:pStyle w:val="ListParagraph"/>
        <w:numPr>
          <w:ilvl w:val="0"/>
          <w:numId w:val="5"/>
        </w:numPr>
        <w:spacing w:line="240" w:lineRule="auto"/>
        <w:ind w:hanging="540"/>
        <w:rPr>
          <w:rFonts w:ascii="Arial" w:hAnsi="Arial" w:cs="Arial"/>
          <w:noProof/>
        </w:rPr>
      </w:pPr>
      <w:r w:rsidRPr="00684344">
        <w:rPr>
          <w:rFonts w:ascii="Arial" w:hAnsi="Arial" w:cs="Arial"/>
        </w:rPr>
        <w:t>Wang S, Li W, Hui H, Tiwari SK, Zhang Q, Croker BA, Rawlings S, Smith D, Carlin AF, Rana TM. Cholesterol 25-Hydroxylase inhibits SARS-CoV-2 and coronaviruses by depleting membrane cholesterol. EMBO J. 2020:e2020106057. Epub 2020/09/19. doi: 10.15252/embj.2020106057. PubMed PMID: 32944968.</w:t>
      </w:r>
    </w:p>
    <w:p w14:paraId="5C2706D3" w14:textId="77777777" w:rsidR="005363B7" w:rsidRPr="005363B7" w:rsidRDefault="005363B7" w:rsidP="005363B7">
      <w:pPr>
        <w:pStyle w:val="ListParagraph"/>
        <w:ind w:left="630" w:hanging="630"/>
        <w:rPr>
          <w:rFonts w:ascii="Arial" w:hAnsi="Arial" w:cs="Arial"/>
          <w:noProof/>
        </w:rPr>
      </w:pPr>
    </w:p>
    <w:p w14:paraId="17391FAC" w14:textId="77777777" w:rsidR="005363B7" w:rsidRPr="005363B7" w:rsidRDefault="005363B7" w:rsidP="005363B7">
      <w:pPr>
        <w:pStyle w:val="ListParagraph"/>
        <w:numPr>
          <w:ilvl w:val="0"/>
          <w:numId w:val="5"/>
        </w:numPr>
        <w:spacing w:line="240" w:lineRule="auto"/>
        <w:ind w:hanging="540"/>
        <w:rPr>
          <w:rFonts w:ascii="Arial" w:hAnsi="Arial" w:cs="Arial"/>
          <w:noProof/>
        </w:rPr>
      </w:pPr>
      <w:r w:rsidRPr="005363B7">
        <w:rPr>
          <w:rFonts w:ascii="Arial" w:hAnsi="Arial" w:cs="Arial"/>
          <w:noProof/>
        </w:rPr>
        <w:t>Rawlings SA, Ignacio C, Porrachia M, Du P, Smith DM, Chaillon A. No Evidence of SARS-CoV-2 Seminal Shedding Despite SARS-CoV-2 Persistence in the Upper Respiratory Tract. Open Forum Infect Dis. 2020;7(8):ofaa325. Epub 2020/09/03. doi: 10.1093/ofid/ofaa325. PubMed PMID: 32875005; PMCID: PMC7452368.</w:t>
      </w:r>
    </w:p>
    <w:p w14:paraId="0580B4DF" w14:textId="77777777" w:rsidR="005363B7" w:rsidRPr="005363B7" w:rsidRDefault="005363B7" w:rsidP="005363B7">
      <w:pPr>
        <w:pStyle w:val="ListParagraph"/>
        <w:spacing w:line="240" w:lineRule="auto"/>
        <w:ind w:left="540" w:hanging="540"/>
        <w:rPr>
          <w:rFonts w:ascii="Arial" w:hAnsi="Arial" w:cs="Arial"/>
          <w:noProof/>
        </w:rPr>
      </w:pPr>
    </w:p>
    <w:p w14:paraId="29B33C8F" w14:textId="35A78902" w:rsidR="005363B7" w:rsidRPr="00684344" w:rsidRDefault="005363B7" w:rsidP="005363B7">
      <w:pPr>
        <w:pStyle w:val="ListParagraph"/>
        <w:numPr>
          <w:ilvl w:val="0"/>
          <w:numId w:val="5"/>
        </w:numPr>
        <w:spacing w:line="240" w:lineRule="auto"/>
        <w:ind w:hanging="540"/>
        <w:rPr>
          <w:rFonts w:ascii="Arial" w:hAnsi="Arial" w:cs="Arial"/>
          <w:noProof/>
        </w:rPr>
      </w:pPr>
      <w:r w:rsidRPr="005363B7">
        <w:rPr>
          <w:rFonts w:ascii="Arial" w:hAnsi="Arial" w:cs="Arial"/>
          <w:noProof/>
        </w:rPr>
        <w:t>Sahoo D, Katkar GD, Khandelwal S, Behroozikhah M, Claire A, Castillo V, Tindle C, Fuller M, Taheri S, Rogers TF, Beutler N, Ramirez SI, Rawlings SA, Pretorius V, Smith DM, Burton DR, Crotty Alexander LE, Duran J, Crotty S, Dan JM, Das S, Ghosh P. AI-guided discovery of the invariant host response to viral pandemics. bioRxiv. 2020. Epub 2020/10/01. doi: 10.1101/2020.09.21.305698. PubMed PMID: 32995790; PMCID: PMC7523116.</w:t>
      </w:r>
    </w:p>
    <w:p w14:paraId="6231F293" w14:textId="77777777" w:rsidR="00342052" w:rsidRPr="00342052" w:rsidRDefault="00342052" w:rsidP="00342052">
      <w:pPr>
        <w:spacing w:line="240" w:lineRule="auto"/>
        <w:rPr>
          <w:rFonts w:ascii="Arial" w:hAnsi="Arial" w:cs="Arial"/>
          <w:noProof/>
        </w:rPr>
      </w:pPr>
    </w:p>
    <w:sectPr w:rsidR="00342052" w:rsidRPr="00342052"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D0E1" w14:textId="77777777" w:rsidR="007E19BA" w:rsidRDefault="007E19BA" w:rsidP="00C764D3">
      <w:pPr>
        <w:spacing w:line="240" w:lineRule="auto"/>
      </w:pPr>
      <w:r>
        <w:separator/>
      </w:r>
    </w:p>
  </w:endnote>
  <w:endnote w:type="continuationSeparator" w:id="0">
    <w:p w14:paraId="53D33354" w14:textId="77777777" w:rsidR="007E19BA" w:rsidRDefault="007E19BA"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8613" w14:textId="77777777" w:rsidR="007E19BA" w:rsidRDefault="007E19BA" w:rsidP="00C764D3">
      <w:pPr>
        <w:spacing w:line="240" w:lineRule="auto"/>
      </w:pPr>
      <w:r>
        <w:separator/>
      </w:r>
    </w:p>
  </w:footnote>
  <w:footnote w:type="continuationSeparator" w:id="0">
    <w:p w14:paraId="25E1E850" w14:textId="77777777" w:rsidR="007E19BA" w:rsidRDefault="007E19BA"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F83A70B0"/>
    <w:lvl w:ilvl="0" w:tplc="A81845C6">
      <w:start w:val="1"/>
      <w:numFmt w:val="decimal"/>
      <w:lvlText w:val="%1."/>
      <w:lvlJc w:val="left"/>
      <w:pPr>
        <w:ind w:left="54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tqwFAOpLjfA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2DDB"/>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185F"/>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02F0"/>
    <w:rsid w:val="000B143A"/>
    <w:rsid w:val="000B20A9"/>
    <w:rsid w:val="000B44C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0F6579"/>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0254"/>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6AFD"/>
    <w:rsid w:val="00187310"/>
    <w:rsid w:val="001876B4"/>
    <w:rsid w:val="00190072"/>
    <w:rsid w:val="00190D77"/>
    <w:rsid w:val="001918E0"/>
    <w:rsid w:val="001929A7"/>
    <w:rsid w:val="00194AC3"/>
    <w:rsid w:val="001A08EB"/>
    <w:rsid w:val="001A1F7D"/>
    <w:rsid w:val="001A3D90"/>
    <w:rsid w:val="001A45A7"/>
    <w:rsid w:val="001A4C06"/>
    <w:rsid w:val="001A59FA"/>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E5638"/>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1E93"/>
    <w:rsid w:val="00214CD7"/>
    <w:rsid w:val="00215304"/>
    <w:rsid w:val="0021660D"/>
    <w:rsid w:val="0021792F"/>
    <w:rsid w:val="00220222"/>
    <w:rsid w:val="00223F04"/>
    <w:rsid w:val="002253C0"/>
    <w:rsid w:val="00227832"/>
    <w:rsid w:val="00237E09"/>
    <w:rsid w:val="002400E4"/>
    <w:rsid w:val="00240648"/>
    <w:rsid w:val="00240669"/>
    <w:rsid w:val="00240EFA"/>
    <w:rsid w:val="00241169"/>
    <w:rsid w:val="002448AB"/>
    <w:rsid w:val="00245577"/>
    <w:rsid w:val="002461E2"/>
    <w:rsid w:val="002522F5"/>
    <w:rsid w:val="00254188"/>
    <w:rsid w:val="0025509A"/>
    <w:rsid w:val="0025526B"/>
    <w:rsid w:val="00255F99"/>
    <w:rsid w:val="002563CF"/>
    <w:rsid w:val="00256ADB"/>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3CCD"/>
    <w:rsid w:val="002854B6"/>
    <w:rsid w:val="002855E8"/>
    <w:rsid w:val="00290726"/>
    <w:rsid w:val="0029083B"/>
    <w:rsid w:val="00291B92"/>
    <w:rsid w:val="00295916"/>
    <w:rsid w:val="00297985"/>
    <w:rsid w:val="00297C6B"/>
    <w:rsid w:val="002A04C4"/>
    <w:rsid w:val="002A1684"/>
    <w:rsid w:val="002A53B1"/>
    <w:rsid w:val="002A5B07"/>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F379E"/>
    <w:rsid w:val="002F4378"/>
    <w:rsid w:val="002F47B1"/>
    <w:rsid w:val="002F4A10"/>
    <w:rsid w:val="002F5AD3"/>
    <w:rsid w:val="002F6B69"/>
    <w:rsid w:val="002F7690"/>
    <w:rsid w:val="002F7EAC"/>
    <w:rsid w:val="00301F2D"/>
    <w:rsid w:val="00311B80"/>
    <w:rsid w:val="00312740"/>
    <w:rsid w:val="00313F92"/>
    <w:rsid w:val="003140B9"/>
    <w:rsid w:val="003146D1"/>
    <w:rsid w:val="00315413"/>
    <w:rsid w:val="003158EF"/>
    <w:rsid w:val="00317157"/>
    <w:rsid w:val="003172D1"/>
    <w:rsid w:val="00317D5E"/>
    <w:rsid w:val="003205A0"/>
    <w:rsid w:val="00320937"/>
    <w:rsid w:val="0032238E"/>
    <w:rsid w:val="00325313"/>
    <w:rsid w:val="003267EF"/>
    <w:rsid w:val="00327B28"/>
    <w:rsid w:val="00327C04"/>
    <w:rsid w:val="00327CE2"/>
    <w:rsid w:val="0033038A"/>
    <w:rsid w:val="00332019"/>
    <w:rsid w:val="00332AC8"/>
    <w:rsid w:val="00333391"/>
    <w:rsid w:val="003346D3"/>
    <w:rsid w:val="00335A5D"/>
    <w:rsid w:val="003375A7"/>
    <w:rsid w:val="00337C64"/>
    <w:rsid w:val="00337CA4"/>
    <w:rsid w:val="0034070F"/>
    <w:rsid w:val="00342052"/>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2C5"/>
    <w:rsid w:val="00384AD7"/>
    <w:rsid w:val="00384E7F"/>
    <w:rsid w:val="00385550"/>
    <w:rsid w:val="00385E9D"/>
    <w:rsid w:val="00385F5D"/>
    <w:rsid w:val="00386E43"/>
    <w:rsid w:val="003876E5"/>
    <w:rsid w:val="003907FC"/>
    <w:rsid w:val="00392E5D"/>
    <w:rsid w:val="003965FA"/>
    <w:rsid w:val="003A0132"/>
    <w:rsid w:val="003A28CD"/>
    <w:rsid w:val="003A5BFE"/>
    <w:rsid w:val="003A600E"/>
    <w:rsid w:val="003A781E"/>
    <w:rsid w:val="003A7F1D"/>
    <w:rsid w:val="003B0547"/>
    <w:rsid w:val="003B2CC4"/>
    <w:rsid w:val="003B4757"/>
    <w:rsid w:val="003B48C7"/>
    <w:rsid w:val="003B4B27"/>
    <w:rsid w:val="003B6447"/>
    <w:rsid w:val="003B6A57"/>
    <w:rsid w:val="003B6F1E"/>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117F"/>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2439"/>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50F0"/>
    <w:rsid w:val="00456004"/>
    <w:rsid w:val="004572D4"/>
    <w:rsid w:val="0046079E"/>
    <w:rsid w:val="00460EDD"/>
    <w:rsid w:val="00461F1C"/>
    <w:rsid w:val="00461F37"/>
    <w:rsid w:val="00463540"/>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ED6"/>
    <w:rsid w:val="004C4D2C"/>
    <w:rsid w:val="004C5955"/>
    <w:rsid w:val="004C6020"/>
    <w:rsid w:val="004C6BD4"/>
    <w:rsid w:val="004C7BA4"/>
    <w:rsid w:val="004D0B25"/>
    <w:rsid w:val="004D6FE6"/>
    <w:rsid w:val="004D71DC"/>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60E5"/>
    <w:rsid w:val="005363B7"/>
    <w:rsid w:val="0053780D"/>
    <w:rsid w:val="0054266F"/>
    <w:rsid w:val="00542BC2"/>
    <w:rsid w:val="00542F08"/>
    <w:rsid w:val="00543303"/>
    <w:rsid w:val="0054431F"/>
    <w:rsid w:val="005455D3"/>
    <w:rsid w:val="005464AB"/>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1DFE"/>
    <w:rsid w:val="005A4C7E"/>
    <w:rsid w:val="005A65FF"/>
    <w:rsid w:val="005A6B55"/>
    <w:rsid w:val="005B036A"/>
    <w:rsid w:val="005B071B"/>
    <w:rsid w:val="005B0B11"/>
    <w:rsid w:val="005B12CC"/>
    <w:rsid w:val="005B15A2"/>
    <w:rsid w:val="005B56C0"/>
    <w:rsid w:val="005B69D0"/>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612"/>
    <w:rsid w:val="005E7D38"/>
    <w:rsid w:val="005F1557"/>
    <w:rsid w:val="005F4124"/>
    <w:rsid w:val="005F4212"/>
    <w:rsid w:val="005F57D8"/>
    <w:rsid w:val="005F6B08"/>
    <w:rsid w:val="005F6D8A"/>
    <w:rsid w:val="0060003F"/>
    <w:rsid w:val="00601275"/>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4344"/>
    <w:rsid w:val="00686C78"/>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4B7D"/>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514A"/>
    <w:rsid w:val="00746FD9"/>
    <w:rsid w:val="0075319A"/>
    <w:rsid w:val="007533EF"/>
    <w:rsid w:val="00753C43"/>
    <w:rsid w:val="007545F3"/>
    <w:rsid w:val="0075498E"/>
    <w:rsid w:val="00755E12"/>
    <w:rsid w:val="00756040"/>
    <w:rsid w:val="0075672D"/>
    <w:rsid w:val="00757D41"/>
    <w:rsid w:val="00760C1C"/>
    <w:rsid w:val="00761A43"/>
    <w:rsid w:val="00761B37"/>
    <w:rsid w:val="00761BB1"/>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6FF"/>
    <w:rsid w:val="007A2A56"/>
    <w:rsid w:val="007A3B56"/>
    <w:rsid w:val="007B162A"/>
    <w:rsid w:val="007C0DDC"/>
    <w:rsid w:val="007C25D8"/>
    <w:rsid w:val="007C4ABC"/>
    <w:rsid w:val="007C6047"/>
    <w:rsid w:val="007C6133"/>
    <w:rsid w:val="007C76E0"/>
    <w:rsid w:val="007D033A"/>
    <w:rsid w:val="007D2468"/>
    <w:rsid w:val="007D2D2B"/>
    <w:rsid w:val="007D363D"/>
    <w:rsid w:val="007D4818"/>
    <w:rsid w:val="007D66DF"/>
    <w:rsid w:val="007E19BA"/>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C58"/>
    <w:rsid w:val="00815303"/>
    <w:rsid w:val="008153C4"/>
    <w:rsid w:val="00816211"/>
    <w:rsid w:val="00817132"/>
    <w:rsid w:val="0081717C"/>
    <w:rsid w:val="00817316"/>
    <w:rsid w:val="00817566"/>
    <w:rsid w:val="00822833"/>
    <w:rsid w:val="00825762"/>
    <w:rsid w:val="008270BB"/>
    <w:rsid w:val="00827603"/>
    <w:rsid w:val="00831EFE"/>
    <w:rsid w:val="00833857"/>
    <w:rsid w:val="0083412A"/>
    <w:rsid w:val="00836CE5"/>
    <w:rsid w:val="00836D14"/>
    <w:rsid w:val="00841E0B"/>
    <w:rsid w:val="00842031"/>
    <w:rsid w:val="00843CCB"/>
    <w:rsid w:val="008449C8"/>
    <w:rsid w:val="00845239"/>
    <w:rsid w:val="008458C2"/>
    <w:rsid w:val="00851EA0"/>
    <w:rsid w:val="0085210A"/>
    <w:rsid w:val="00852511"/>
    <w:rsid w:val="00854825"/>
    <w:rsid w:val="00854E2C"/>
    <w:rsid w:val="00855FBD"/>
    <w:rsid w:val="0085647E"/>
    <w:rsid w:val="0085749E"/>
    <w:rsid w:val="00860275"/>
    <w:rsid w:val="0086071D"/>
    <w:rsid w:val="00863BC0"/>
    <w:rsid w:val="00872A8B"/>
    <w:rsid w:val="00873331"/>
    <w:rsid w:val="00873F23"/>
    <w:rsid w:val="00874D4C"/>
    <w:rsid w:val="008758A3"/>
    <w:rsid w:val="008758F1"/>
    <w:rsid w:val="00875BA4"/>
    <w:rsid w:val="008777D1"/>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4CD0"/>
    <w:rsid w:val="008B5A95"/>
    <w:rsid w:val="008B5BCC"/>
    <w:rsid w:val="008B61DC"/>
    <w:rsid w:val="008B674B"/>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39A6"/>
    <w:rsid w:val="00914243"/>
    <w:rsid w:val="009154A9"/>
    <w:rsid w:val="00920BD1"/>
    <w:rsid w:val="00921055"/>
    <w:rsid w:val="009213C6"/>
    <w:rsid w:val="00921F0A"/>
    <w:rsid w:val="00923655"/>
    <w:rsid w:val="009250A0"/>
    <w:rsid w:val="009278B3"/>
    <w:rsid w:val="00930AA2"/>
    <w:rsid w:val="00932EDC"/>
    <w:rsid w:val="00935836"/>
    <w:rsid w:val="009427FB"/>
    <w:rsid w:val="009438DB"/>
    <w:rsid w:val="00950874"/>
    <w:rsid w:val="009528C5"/>
    <w:rsid w:val="00954C40"/>
    <w:rsid w:val="0095624A"/>
    <w:rsid w:val="00962FD9"/>
    <w:rsid w:val="00964638"/>
    <w:rsid w:val="00964AC0"/>
    <w:rsid w:val="009766FE"/>
    <w:rsid w:val="009767B9"/>
    <w:rsid w:val="009776AF"/>
    <w:rsid w:val="00977F36"/>
    <w:rsid w:val="00986EB1"/>
    <w:rsid w:val="00991B29"/>
    <w:rsid w:val="00994961"/>
    <w:rsid w:val="00995F3E"/>
    <w:rsid w:val="0099762D"/>
    <w:rsid w:val="009A050C"/>
    <w:rsid w:val="009A0A4D"/>
    <w:rsid w:val="009A0C35"/>
    <w:rsid w:val="009A25BA"/>
    <w:rsid w:val="009A56EE"/>
    <w:rsid w:val="009A78BA"/>
    <w:rsid w:val="009B108C"/>
    <w:rsid w:val="009B2067"/>
    <w:rsid w:val="009B280F"/>
    <w:rsid w:val="009B36A9"/>
    <w:rsid w:val="009B580D"/>
    <w:rsid w:val="009B632B"/>
    <w:rsid w:val="009C24A1"/>
    <w:rsid w:val="009C327B"/>
    <w:rsid w:val="009C39D1"/>
    <w:rsid w:val="009C4DF1"/>
    <w:rsid w:val="009C5708"/>
    <w:rsid w:val="009D009F"/>
    <w:rsid w:val="009D0429"/>
    <w:rsid w:val="009D3539"/>
    <w:rsid w:val="009D51FE"/>
    <w:rsid w:val="009D5D0E"/>
    <w:rsid w:val="009D669A"/>
    <w:rsid w:val="009D7370"/>
    <w:rsid w:val="009D7743"/>
    <w:rsid w:val="009D7D5B"/>
    <w:rsid w:val="009E34D9"/>
    <w:rsid w:val="009E7001"/>
    <w:rsid w:val="009E702B"/>
    <w:rsid w:val="009E7230"/>
    <w:rsid w:val="009F0D50"/>
    <w:rsid w:val="009F1B7B"/>
    <w:rsid w:val="009F29F6"/>
    <w:rsid w:val="009F646F"/>
    <w:rsid w:val="009F6B2B"/>
    <w:rsid w:val="009F700B"/>
    <w:rsid w:val="009F70C1"/>
    <w:rsid w:val="00A000FD"/>
    <w:rsid w:val="00A016C9"/>
    <w:rsid w:val="00A034B6"/>
    <w:rsid w:val="00A0365D"/>
    <w:rsid w:val="00A04F44"/>
    <w:rsid w:val="00A054CA"/>
    <w:rsid w:val="00A07038"/>
    <w:rsid w:val="00A07A87"/>
    <w:rsid w:val="00A10770"/>
    <w:rsid w:val="00A10A44"/>
    <w:rsid w:val="00A10D4F"/>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287C"/>
    <w:rsid w:val="00A44F69"/>
    <w:rsid w:val="00A45AFA"/>
    <w:rsid w:val="00A46F2E"/>
    <w:rsid w:val="00A5000B"/>
    <w:rsid w:val="00A516FA"/>
    <w:rsid w:val="00A55123"/>
    <w:rsid w:val="00A562CE"/>
    <w:rsid w:val="00A56DF0"/>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30F"/>
    <w:rsid w:val="00AD3CA8"/>
    <w:rsid w:val="00AD4087"/>
    <w:rsid w:val="00AD5D9D"/>
    <w:rsid w:val="00AE0483"/>
    <w:rsid w:val="00AE0D82"/>
    <w:rsid w:val="00AE0F4E"/>
    <w:rsid w:val="00AE1219"/>
    <w:rsid w:val="00AE29D0"/>
    <w:rsid w:val="00AE2DAA"/>
    <w:rsid w:val="00AE3118"/>
    <w:rsid w:val="00AE35D9"/>
    <w:rsid w:val="00AE3956"/>
    <w:rsid w:val="00AE39E3"/>
    <w:rsid w:val="00AE40B7"/>
    <w:rsid w:val="00AE499A"/>
    <w:rsid w:val="00AE5581"/>
    <w:rsid w:val="00AE5659"/>
    <w:rsid w:val="00AE5885"/>
    <w:rsid w:val="00AF0983"/>
    <w:rsid w:val="00AF6D91"/>
    <w:rsid w:val="00B0231E"/>
    <w:rsid w:val="00B0352B"/>
    <w:rsid w:val="00B045EE"/>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3999"/>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628B"/>
    <w:rsid w:val="00C1663C"/>
    <w:rsid w:val="00C17203"/>
    <w:rsid w:val="00C207D9"/>
    <w:rsid w:val="00C2114D"/>
    <w:rsid w:val="00C21DBE"/>
    <w:rsid w:val="00C237CE"/>
    <w:rsid w:val="00C23EE0"/>
    <w:rsid w:val="00C2599E"/>
    <w:rsid w:val="00C25EB8"/>
    <w:rsid w:val="00C27F39"/>
    <w:rsid w:val="00C30974"/>
    <w:rsid w:val="00C32BF3"/>
    <w:rsid w:val="00C333C2"/>
    <w:rsid w:val="00C344D3"/>
    <w:rsid w:val="00C34828"/>
    <w:rsid w:val="00C34C50"/>
    <w:rsid w:val="00C41A0E"/>
    <w:rsid w:val="00C433FF"/>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765FB"/>
    <w:rsid w:val="00C80609"/>
    <w:rsid w:val="00C8221C"/>
    <w:rsid w:val="00C855C7"/>
    <w:rsid w:val="00C86C68"/>
    <w:rsid w:val="00C91230"/>
    <w:rsid w:val="00C94F60"/>
    <w:rsid w:val="00CA396B"/>
    <w:rsid w:val="00CA4C85"/>
    <w:rsid w:val="00CA53BC"/>
    <w:rsid w:val="00CA691D"/>
    <w:rsid w:val="00CA7411"/>
    <w:rsid w:val="00CB00C0"/>
    <w:rsid w:val="00CB27D9"/>
    <w:rsid w:val="00CB2A8A"/>
    <w:rsid w:val="00CB2B04"/>
    <w:rsid w:val="00CB5586"/>
    <w:rsid w:val="00CB5DBE"/>
    <w:rsid w:val="00CB700C"/>
    <w:rsid w:val="00CB75DF"/>
    <w:rsid w:val="00CC0BA8"/>
    <w:rsid w:val="00CC1D61"/>
    <w:rsid w:val="00CC2876"/>
    <w:rsid w:val="00CC2BF1"/>
    <w:rsid w:val="00CC2CAF"/>
    <w:rsid w:val="00CC306E"/>
    <w:rsid w:val="00CC5612"/>
    <w:rsid w:val="00CC6806"/>
    <w:rsid w:val="00CC789E"/>
    <w:rsid w:val="00CC78C4"/>
    <w:rsid w:val="00CD215A"/>
    <w:rsid w:val="00CD2A36"/>
    <w:rsid w:val="00CD4E75"/>
    <w:rsid w:val="00CD50EA"/>
    <w:rsid w:val="00CD5F7A"/>
    <w:rsid w:val="00CD7111"/>
    <w:rsid w:val="00CE17F1"/>
    <w:rsid w:val="00CE1864"/>
    <w:rsid w:val="00CE2758"/>
    <w:rsid w:val="00CE312D"/>
    <w:rsid w:val="00CE4B00"/>
    <w:rsid w:val="00CE5B51"/>
    <w:rsid w:val="00CF1B8F"/>
    <w:rsid w:val="00CF3454"/>
    <w:rsid w:val="00CF388B"/>
    <w:rsid w:val="00CF3CBA"/>
    <w:rsid w:val="00CF43B1"/>
    <w:rsid w:val="00CF4459"/>
    <w:rsid w:val="00CF44A5"/>
    <w:rsid w:val="00CF5851"/>
    <w:rsid w:val="00D0076F"/>
    <w:rsid w:val="00D01EB9"/>
    <w:rsid w:val="00D0206F"/>
    <w:rsid w:val="00D02950"/>
    <w:rsid w:val="00D03C38"/>
    <w:rsid w:val="00D05393"/>
    <w:rsid w:val="00D0697B"/>
    <w:rsid w:val="00D10A38"/>
    <w:rsid w:val="00D12C43"/>
    <w:rsid w:val="00D1390E"/>
    <w:rsid w:val="00D25C81"/>
    <w:rsid w:val="00D26FED"/>
    <w:rsid w:val="00D3068A"/>
    <w:rsid w:val="00D317C5"/>
    <w:rsid w:val="00D31B28"/>
    <w:rsid w:val="00D32B3D"/>
    <w:rsid w:val="00D32D24"/>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942D7"/>
    <w:rsid w:val="00D95B41"/>
    <w:rsid w:val="00D97ECF"/>
    <w:rsid w:val="00DA01CD"/>
    <w:rsid w:val="00DA046E"/>
    <w:rsid w:val="00DA0AAA"/>
    <w:rsid w:val="00DA2AC4"/>
    <w:rsid w:val="00DA6C6A"/>
    <w:rsid w:val="00DA7AD3"/>
    <w:rsid w:val="00DB052A"/>
    <w:rsid w:val="00DB14C7"/>
    <w:rsid w:val="00DB23DF"/>
    <w:rsid w:val="00DB2586"/>
    <w:rsid w:val="00DB4AE8"/>
    <w:rsid w:val="00DB551A"/>
    <w:rsid w:val="00DB7FF6"/>
    <w:rsid w:val="00DC2B8D"/>
    <w:rsid w:val="00DC7819"/>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5E36"/>
    <w:rsid w:val="00E362D2"/>
    <w:rsid w:val="00E36CC1"/>
    <w:rsid w:val="00E37744"/>
    <w:rsid w:val="00E37CEF"/>
    <w:rsid w:val="00E4401B"/>
    <w:rsid w:val="00E449E6"/>
    <w:rsid w:val="00E45742"/>
    <w:rsid w:val="00E4625C"/>
    <w:rsid w:val="00E46592"/>
    <w:rsid w:val="00E47B87"/>
    <w:rsid w:val="00E51931"/>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66DA"/>
    <w:rsid w:val="00F308BE"/>
    <w:rsid w:val="00F30F9F"/>
    <w:rsid w:val="00F31658"/>
    <w:rsid w:val="00F31C86"/>
    <w:rsid w:val="00F31E1C"/>
    <w:rsid w:val="00F32102"/>
    <w:rsid w:val="00F34489"/>
    <w:rsid w:val="00F34A74"/>
    <w:rsid w:val="00F425BF"/>
    <w:rsid w:val="00F4453D"/>
    <w:rsid w:val="00F44A1A"/>
    <w:rsid w:val="00F46652"/>
    <w:rsid w:val="00F50DF0"/>
    <w:rsid w:val="00F544A2"/>
    <w:rsid w:val="00F54989"/>
    <w:rsid w:val="00F5578A"/>
    <w:rsid w:val="00F56F55"/>
    <w:rsid w:val="00F577B8"/>
    <w:rsid w:val="00F60BE1"/>
    <w:rsid w:val="00F60DB4"/>
    <w:rsid w:val="00F610A3"/>
    <w:rsid w:val="00F61A0F"/>
    <w:rsid w:val="00F64384"/>
    <w:rsid w:val="00F66605"/>
    <w:rsid w:val="00F7021F"/>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003F"/>
    <w:rsid w:val="00FA1573"/>
    <w:rsid w:val="00FA26C9"/>
    <w:rsid w:val="00FA456E"/>
    <w:rsid w:val="00FA472C"/>
    <w:rsid w:val="00FA476C"/>
    <w:rsid w:val="00FA5D3A"/>
    <w:rsid w:val="00FA6FEC"/>
    <w:rsid w:val="00FA7764"/>
    <w:rsid w:val="00FB1367"/>
    <w:rsid w:val="00FB1CBF"/>
    <w:rsid w:val="00FB2015"/>
    <w:rsid w:val="00FB234A"/>
    <w:rsid w:val="00FB440C"/>
    <w:rsid w:val="00FB46F8"/>
    <w:rsid w:val="00FB5E32"/>
    <w:rsid w:val="00FC1D2C"/>
    <w:rsid w:val="00FC2172"/>
    <w:rsid w:val="00FC231C"/>
    <w:rsid w:val="00FC52FA"/>
    <w:rsid w:val="00FC7599"/>
    <w:rsid w:val="00FC7E96"/>
    <w:rsid w:val="00FD158B"/>
    <w:rsid w:val="00FD4282"/>
    <w:rsid w:val="00FD5ED8"/>
    <w:rsid w:val="00FD6A0C"/>
    <w:rsid w:val="00FD752C"/>
    <w:rsid w:val="00FE23DD"/>
    <w:rsid w:val="00FE36A0"/>
    <w:rsid w:val="00FE6595"/>
    <w:rsid w:val="00FE6687"/>
    <w:rsid w:val="00FF2C2D"/>
    <w:rsid w:val="00FF30E1"/>
    <w:rsid w:val="00FF344A"/>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47267371">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40503228">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19659430">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885916581">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02590362">
      <w:bodyDiv w:val="1"/>
      <w:marLeft w:val="0"/>
      <w:marRight w:val="0"/>
      <w:marTop w:val="0"/>
      <w:marBottom w:val="0"/>
      <w:divBdr>
        <w:top w:val="none" w:sz="0" w:space="0" w:color="auto"/>
        <w:left w:val="none" w:sz="0" w:space="0" w:color="auto"/>
        <w:bottom w:val="none" w:sz="0" w:space="0" w:color="auto"/>
        <w:right w:val="none" w:sz="0" w:space="0" w:color="auto"/>
      </w:divBdr>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41236610">
      <w:bodyDiv w:val="1"/>
      <w:marLeft w:val="0"/>
      <w:marRight w:val="0"/>
      <w:marTop w:val="0"/>
      <w:marBottom w:val="0"/>
      <w:divBdr>
        <w:top w:val="none" w:sz="0" w:space="0" w:color="auto"/>
        <w:left w:val="none" w:sz="0" w:space="0" w:color="auto"/>
        <w:bottom w:val="none" w:sz="0" w:space="0" w:color="auto"/>
        <w:right w:val="none" w:sz="0" w:space="0" w:color="auto"/>
      </w:divBdr>
    </w:div>
    <w:div w:id="1541749517">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3851">
      <w:bodyDiv w:val="1"/>
      <w:marLeft w:val="0"/>
      <w:marRight w:val="0"/>
      <w:marTop w:val="0"/>
      <w:marBottom w:val="0"/>
      <w:divBdr>
        <w:top w:val="none" w:sz="0" w:space="0" w:color="auto"/>
        <w:left w:val="none" w:sz="0" w:space="0" w:color="auto"/>
        <w:bottom w:val="none" w:sz="0" w:space="0" w:color="auto"/>
        <w:right w:val="none" w:sz="0" w:space="0" w:color="auto"/>
      </w:divBdr>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884436995">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ucsd.edu/faculty/smith.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ucsd.edu/david.smi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sites/myncbi/colleen.reich.1/collections/5755121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1815E9F35A840A1263263B94D18D2" ma:contentTypeVersion="14" ma:contentTypeDescription="Create a new document." ma:contentTypeScope="" ma:versionID="11b03cb289297be3189afdfcd84b129e">
  <xsd:schema xmlns:xsd="http://www.w3.org/2001/XMLSchema" xmlns:xs="http://www.w3.org/2001/XMLSchema" xmlns:p="http://schemas.microsoft.com/office/2006/metadata/properties" xmlns:ns1="http://schemas.microsoft.com/sharepoint/v3" xmlns:ns3="5e6711b1-65c7-412a-a61f-b3e32ac01fcd" xmlns:ns4="b6fe9d5d-f8b5-4cc6-99b0-c6fb80bb1f25" targetNamespace="http://schemas.microsoft.com/office/2006/metadata/properties" ma:root="true" ma:fieldsID="c97fb903e3762a4ae1fd717a9c6ed8df" ns1:_="" ns3:_="" ns4:_="">
    <xsd:import namespace="http://schemas.microsoft.com/sharepoint/v3"/>
    <xsd:import namespace="5e6711b1-65c7-412a-a61f-b3e32ac01fcd"/>
    <xsd:import namespace="b6fe9d5d-f8b5-4cc6-99b0-c6fb80bb1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11b1-65c7-412a-a61f-b3e32ac01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9d5d-f8b5-4cc6-99b0-c6fb80bb1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B2F6-C9F8-488B-9B39-86E95BBE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711b1-65c7-412a-a61f-b3e32ac01fcd"/>
    <ds:schemaRef ds:uri="b6fe9d5d-f8b5-4cc6-99b0-c6fb80bb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82955A-A62E-4B18-8EFB-583AE7E0DAA5}">
  <ds:schemaRefs>
    <ds:schemaRef ds:uri="http://schemas.microsoft.com/sharepoint/v3/contenttype/forms"/>
  </ds:schemaRefs>
</ds:datastoreItem>
</file>

<file path=customXml/itemProps4.xml><?xml version="1.0" encoding="utf-8"?>
<ds:datastoreItem xmlns:ds="http://schemas.openxmlformats.org/officeDocument/2006/customXml" ds:itemID="{8420785A-E9C3-4C67-9957-A2F19BCD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16270</Words>
  <Characters>92741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2020-10-06T00:01:00Z</dcterms:created>
  <dcterms:modified xsi:type="dcterms:W3CDTF">2020-10-06T17:00:00Z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0x0101008F21815E9F35A840A1263263B94D18D2</vt:lpwstr>
  </property>
</Properties>
</file>