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32F1" w14:textId="211C165C" w:rsidR="009D5D0E" w:rsidRPr="009D5D0E" w:rsidRDefault="009D5D0E" w:rsidP="009D5D0E">
      <w:pPr>
        <w:pStyle w:val="p2"/>
        <w:jc w:val="center"/>
        <w:rPr>
          <w:b/>
          <w:bCs/>
          <w:sz w:val="28"/>
          <w:szCs w:val="28"/>
        </w:rPr>
      </w:pPr>
      <w:r w:rsidRPr="009D5D0E">
        <w:rPr>
          <w:b/>
          <w:bCs/>
          <w:sz w:val="28"/>
          <w:szCs w:val="28"/>
        </w:rPr>
        <w:t>David (Davey) M. Smith, M.D., M.A.S.</w:t>
      </w:r>
      <w:r w:rsidR="00756040">
        <w:rPr>
          <w:b/>
          <w:bCs/>
          <w:sz w:val="28"/>
          <w:szCs w:val="28"/>
        </w:rPr>
        <w:t>, F.A.C.P, F.I.D.S.A.</w:t>
      </w:r>
      <w:r w:rsidR="005360E5" w:rsidRPr="005360E5">
        <w:rPr>
          <w:b/>
          <w:bCs/>
          <w:noProof/>
          <w:sz w:val="28"/>
          <w:szCs w:val="28"/>
        </w:rPr>
        <w:t xml:space="preserve"> </w:t>
      </w:r>
    </w:p>
    <w:p w14:paraId="11860E5C" w14:textId="5272A487" w:rsidR="009D5D0E" w:rsidRPr="009D5D0E" w:rsidRDefault="009D5D0E" w:rsidP="009D5D0E">
      <w:pPr>
        <w:jc w:val="center"/>
        <w:rPr>
          <w:rFonts w:ascii="Arial" w:hAnsi="Arial" w:cs="Arial"/>
          <w:b/>
          <w:bCs/>
          <w:sz w:val="20"/>
          <w:szCs w:val="20"/>
        </w:rPr>
      </w:pPr>
      <w:r w:rsidRPr="009D5D0E">
        <w:rPr>
          <w:rFonts w:ascii="Arial" w:hAnsi="Arial" w:cs="Arial"/>
          <w:b/>
          <w:bCs/>
          <w:sz w:val="20"/>
          <w:szCs w:val="20"/>
        </w:rPr>
        <w:t>Chief, Division of Infectious Diseases and Global Public Health</w:t>
      </w:r>
    </w:p>
    <w:p w14:paraId="128A882A" w14:textId="14FD62BF" w:rsidR="009D5D0E" w:rsidRPr="009D5D0E" w:rsidRDefault="009D5D0E" w:rsidP="009D5D0E">
      <w:pPr>
        <w:pStyle w:val="p3"/>
        <w:jc w:val="center"/>
        <w:rPr>
          <w:b/>
          <w:bCs/>
          <w:sz w:val="20"/>
          <w:szCs w:val="20"/>
        </w:rPr>
      </w:pPr>
      <w:r w:rsidRPr="009D5D0E">
        <w:rPr>
          <w:b/>
          <w:bCs/>
          <w:sz w:val="20"/>
          <w:szCs w:val="20"/>
        </w:rPr>
        <w:t>Professor of Medicine</w:t>
      </w:r>
    </w:p>
    <w:p w14:paraId="193D5AA4" w14:textId="181A5443" w:rsidR="00D62A29" w:rsidRDefault="009D5D0E" w:rsidP="00E609F0">
      <w:pPr>
        <w:pStyle w:val="p3"/>
        <w:jc w:val="center"/>
        <w:rPr>
          <w:b/>
          <w:bCs/>
          <w:sz w:val="20"/>
          <w:szCs w:val="20"/>
        </w:rPr>
      </w:pPr>
      <w:r w:rsidRPr="009D5D0E">
        <w:rPr>
          <w:b/>
          <w:bCs/>
          <w:sz w:val="20"/>
          <w:szCs w:val="20"/>
        </w:rPr>
        <w:t>University of California San Diego</w:t>
      </w:r>
    </w:p>
    <w:p w14:paraId="3E8C2413" w14:textId="21909E39" w:rsidR="00E609F0" w:rsidRPr="009D5D0E" w:rsidRDefault="00233A82" w:rsidP="00E609F0">
      <w:pPr>
        <w:pStyle w:val="p3"/>
        <w:jc w:val="center"/>
      </w:pPr>
      <w:r>
        <w:rPr>
          <w:b/>
          <w:bCs/>
          <w:sz w:val="20"/>
          <w:szCs w:val="20"/>
        </w:rPr>
        <w:t>December</w:t>
      </w:r>
      <w:r w:rsidR="00E609F0">
        <w:rPr>
          <w:b/>
          <w:bCs/>
          <w:sz w:val="20"/>
          <w:szCs w:val="20"/>
        </w:rPr>
        <w:t xml:space="preserve"> 2020</w:t>
      </w:r>
    </w:p>
    <w:p w14:paraId="46A41751" w14:textId="3E461F50" w:rsidR="00AD0AE1" w:rsidRPr="00CB27D9" w:rsidRDefault="00AD0AE1" w:rsidP="00C764D3">
      <w:pPr>
        <w:jc w:val="center"/>
        <w:rPr>
          <w:rFonts w:ascii="Arial" w:hAnsi="Arial" w:cs="Arial"/>
        </w:rPr>
      </w:pPr>
    </w:p>
    <w:p w14:paraId="2206A44B" w14:textId="40CA48EC" w:rsidR="00C764D3" w:rsidRPr="00211E93" w:rsidRDefault="00C764D3" w:rsidP="10334F00">
      <w:pPr>
        <w:spacing w:line="280" w:lineRule="exact"/>
        <w:rPr>
          <w:rFonts w:ascii="Arial" w:hAnsi="Arial" w:cs="Arial"/>
        </w:rPr>
      </w:pPr>
      <w:r w:rsidRPr="00211E93">
        <w:rPr>
          <w:rFonts w:ascii="Arial" w:hAnsi="Arial" w:cs="Arial"/>
          <w:b/>
          <w:bCs/>
        </w:rPr>
        <w:t>Office</w:t>
      </w:r>
      <w:r w:rsidRPr="00211E93">
        <w:rPr>
          <w:rFonts w:ascii="Arial" w:hAnsi="Arial" w:cs="Arial"/>
        </w:rPr>
        <w:t xml:space="preserve"> </w:t>
      </w:r>
      <w:r w:rsidRPr="00211E93">
        <w:rPr>
          <w:rFonts w:ascii="Arial" w:hAnsi="Arial" w:cs="Arial"/>
        </w:rPr>
        <w:tab/>
      </w:r>
      <w:r w:rsidRPr="00211E93">
        <w:rPr>
          <w:rFonts w:ascii="Arial" w:hAnsi="Arial" w:cs="Arial"/>
        </w:rPr>
        <w:tab/>
        <w:t>University of California, San Diego</w:t>
      </w:r>
    </w:p>
    <w:p w14:paraId="2206A44C" w14:textId="052E64EC" w:rsidR="00C764D3" w:rsidRPr="00211E93" w:rsidRDefault="10334F00" w:rsidP="10334F00">
      <w:pPr>
        <w:spacing w:line="280" w:lineRule="exact"/>
        <w:ind w:left="720" w:firstLine="720"/>
        <w:rPr>
          <w:rFonts w:ascii="Arial" w:hAnsi="Arial" w:cs="Arial"/>
        </w:rPr>
      </w:pPr>
      <w:r w:rsidRPr="00211E93">
        <w:rPr>
          <w:rFonts w:ascii="Arial" w:hAnsi="Arial" w:cs="Arial"/>
        </w:rPr>
        <w:t>Department of Medicine, Mail Code 0679</w:t>
      </w:r>
    </w:p>
    <w:p w14:paraId="2206A44D" w14:textId="566261F9" w:rsidR="00C764D3" w:rsidRPr="00211E93" w:rsidRDefault="10334F00" w:rsidP="10334F00">
      <w:pPr>
        <w:spacing w:line="280" w:lineRule="exact"/>
        <w:ind w:left="720" w:firstLine="720"/>
        <w:rPr>
          <w:rFonts w:ascii="Arial" w:hAnsi="Arial" w:cs="Arial"/>
        </w:rPr>
      </w:pPr>
      <w:r w:rsidRPr="00211E93">
        <w:rPr>
          <w:rFonts w:ascii="Arial" w:hAnsi="Arial" w:cs="Arial"/>
        </w:rPr>
        <w:t>9500 Gilman Drive</w:t>
      </w:r>
    </w:p>
    <w:p w14:paraId="2206A44E" w14:textId="68488B9B" w:rsidR="00C764D3" w:rsidRPr="00211E93" w:rsidRDefault="10334F00" w:rsidP="10334F00">
      <w:pPr>
        <w:spacing w:line="280" w:lineRule="exact"/>
        <w:ind w:left="720" w:firstLine="720"/>
        <w:rPr>
          <w:rFonts w:ascii="Arial" w:hAnsi="Arial" w:cs="Arial"/>
        </w:rPr>
      </w:pPr>
      <w:r w:rsidRPr="00211E93">
        <w:rPr>
          <w:rFonts w:ascii="Arial" w:hAnsi="Arial" w:cs="Arial"/>
        </w:rPr>
        <w:t>La Jolla, CA 92093-0679</w:t>
      </w:r>
    </w:p>
    <w:p w14:paraId="2206A44F" w14:textId="3EDFAAA5" w:rsidR="00C764D3" w:rsidRPr="00211E93" w:rsidRDefault="00C764D3" w:rsidP="00C764D3">
      <w:pPr>
        <w:ind w:left="720" w:firstLine="720"/>
        <w:rPr>
          <w:rFonts w:ascii="Arial" w:hAnsi="Arial" w:cs="Arial"/>
        </w:rPr>
      </w:pPr>
    </w:p>
    <w:p w14:paraId="2206A450" w14:textId="766E0CB7" w:rsidR="00C764D3" w:rsidRPr="00211E93" w:rsidRDefault="00C764D3" w:rsidP="10334F00">
      <w:pPr>
        <w:spacing w:line="280" w:lineRule="exact"/>
        <w:ind w:left="720" w:hanging="720"/>
        <w:rPr>
          <w:rFonts w:ascii="Arial" w:hAnsi="Arial" w:cs="Arial"/>
        </w:rPr>
      </w:pPr>
      <w:r w:rsidRPr="00211E93">
        <w:rPr>
          <w:rFonts w:ascii="Arial" w:hAnsi="Arial" w:cs="Arial"/>
          <w:b/>
          <w:bCs/>
        </w:rPr>
        <w:t xml:space="preserve">Telephone </w:t>
      </w:r>
      <w:r w:rsidR="000C2386" w:rsidRPr="00211E93">
        <w:rPr>
          <w:rFonts w:ascii="Arial" w:hAnsi="Arial" w:cs="Arial"/>
        </w:rPr>
        <w:tab/>
        <w:t>(858) 642-1620</w:t>
      </w:r>
      <w:r w:rsidR="001C60F4" w:rsidRPr="00211E93">
        <w:rPr>
          <w:rFonts w:ascii="Arial" w:hAnsi="Arial" w:cs="Arial"/>
        </w:rPr>
        <w:t xml:space="preserve"> (o</w:t>
      </w:r>
      <w:r w:rsidR="000C2386" w:rsidRPr="00211E93">
        <w:rPr>
          <w:rFonts w:ascii="Arial" w:hAnsi="Arial" w:cs="Arial"/>
        </w:rPr>
        <w:t>f</w:t>
      </w:r>
      <w:r w:rsidR="001C60F4" w:rsidRPr="00211E93">
        <w:rPr>
          <w:rFonts w:ascii="Arial" w:hAnsi="Arial" w:cs="Arial"/>
        </w:rPr>
        <w:t>f</w:t>
      </w:r>
      <w:r w:rsidR="000C2386" w:rsidRPr="00211E93">
        <w:rPr>
          <w:rFonts w:ascii="Arial" w:hAnsi="Arial" w:cs="Arial"/>
        </w:rPr>
        <w:t>i</w:t>
      </w:r>
      <w:r w:rsidR="001C60F4" w:rsidRPr="00211E93">
        <w:rPr>
          <w:rFonts w:ascii="Arial" w:hAnsi="Arial" w:cs="Arial"/>
        </w:rPr>
        <w:t>c</w:t>
      </w:r>
      <w:r w:rsidR="000C2386" w:rsidRPr="00211E93">
        <w:rPr>
          <w:rFonts w:ascii="Arial" w:hAnsi="Arial" w:cs="Arial"/>
        </w:rPr>
        <w:t>e</w:t>
      </w:r>
      <w:r w:rsidR="001C60F4" w:rsidRPr="00211E93">
        <w:rPr>
          <w:rFonts w:ascii="Arial" w:hAnsi="Arial" w:cs="Arial"/>
        </w:rPr>
        <w:t>); (619) 300-9638 (cell)</w:t>
      </w:r>
    </w:p>
    <w:p w14:paraId="2206A451" w14:textId="77777777" w:rsidR="00C764D3" w:rsidRPr="00211E93" w:rsidRDefault="00C764D3" w:rsidP="10334F00">
      <w:pPr>
        <w:spacing w:line="280" w:lineRule="exact"/>
        <w:rPr>
          <w:rFonts w:ascii="Arial" w:hAnsi="Arial" w:cs="Arial"/>
        </w:rPr>
      </w:pPr>
      <w:r w:rsidRPr="00211E93">
        <w:rPr>
          <w:rFonts w:ascii="Arial" w:hAnsi="Arial" w:cs="Arial"/>
          <w:b/>
          <w:bCs/>
        </w:rPr>
        <w:t>Fax</w:t>
      </w:r>
      <w:r w:rsidRPr="00211E93">
        <w:rPr>
          <w:rFonts w:ascii="Arial" w:hAnsi="Arial" w:cs="Arial"/>
        </w:rPr>
        <w:t xml:space="preserve"> </w:t>
      </w:r>
      <w:r w:rsidRPr="00211E93">
        <w:rPr>
          <w:rFonts w:ascii="Arial" w:hAnsi="Arial" w:cs="Arial"/>
        </w:rPr>
        <w:tab/>
      </w:r>
      <w:r w:rsidRPr="00211E93">
        <w:rPr>
          <w:rFonts w:ascii="Arial" w:hAnsi="Arial" w:cs="Arial"/>
        </w:rPr>
        <w:tab/>
        <w:t>(858) 552-7445</w:t>
      </w:r>
    </w:p>
    <w:p w14:paraId="2206A452" w14:textId="1D1933D4" w:rsidR="00C764D3" w:rsidRPr="00211E93" w:rsidRDefault="00C764D3" w:rsidP="10334F00">
      <w:pPr>
        <w:spacing w:line="280" w:lineRule="exact"/>
        <w:rPr>
          <w:rStyle w:val="Hyperlink"/>
          <w:rFonts w:ascii="Arial" w:hAnsi="Arial" w:cs="Arial"/>
          <w:color w:val="auto"/>
          <w:u w:val="none"/>
        </w:rPr>
      </w:pPr>
      <w:r w:rsidRPr="00211E93">
        <w:rPr>
          <w:rFonts w:ascii="Arial" w:hAnsi="Arial" w:cs="Arial"/>
          <w:b/>
          <w:bCs/>
        </w:rPr>
        <w:t>E-Mail</w:t>
      </w:r>
      <w:r w:rsidRPr="00211E93">
        <w:rPr>
          <w:rFonts w:ascii="Arial" w:hAnsi="Arial" w:cs="Arial"/>
        </w:rPr>
        <w:t xml:space="preserve"> </w:t>
      </w:r>
      <w:r w:rsidRPr="00211E93">
        <w:rPr>
          <w:rFonts w:ascii="Arial" w:hAnsi="Arial" w:cs="Arial"/>
        </w:rPr>
        <w:tab/>
      </w:r>
      <w:r w:rsidRPr="00211E93">
        <w:rPr>
          <w:rFonts w:ascii="Arial" w:hAnsi="Arial" w:cs="Arial"/>
        </w:rPr>
        <w:tab/>
      </w:r>
      <w:hyperlink r:id="rId11" w:history="1">
        <w:r w:rsidRPr="00211E93">
          <w:rPr>
            <w:rStyle w:val="Hyperlink"/>
            <w:rFonts w:ascii="Arial" w:hAnsi="Arial" w:cs="Arial"/>
            <w:color w:val="auto"/>
            <w:u w:val="none"/>
          </w:rPr>
          <w:t>davey@ucsd.edu</w:t>
        </w:r>
      </w:hyperlink>
    </w:p>
    <w:p w14:paraId="6AE61E36" w14:textId="70536EE1" w:rsidR="00211E93" w:rsidRPr="00A90F9E" w:rsidRDefault="00211E93" w:rsidP="10334F00">
      <w:pPr>
        <w:spacing w:line="280" w:lineRule="exact"/>
        <w:rPr>
          <w:rFonts w:ascii="Arial" w:hAnsi="Arial" w:cs="Arial"/>
        </w:rPr>
      </w:pPr>
      <w:r w:rsidRPr="00211E93">
        <w:rPr>
          <w:rFonts w:ascii="Arial" w:hAnsi="Arial" w:cs="Arial"/>
          <w:b/>
          <w:bCs/>
        </w:rPr>
        <w:t xml:space="preserve">Faculty URL </w:t>
      </w:r>
      <w:r w:rsidRPr="00211E93">
        <w:rPr>
          <w:rFonts w:ascii="Arial" w:hAnsi="Arial" w:cs="Arial"/>
          <w:b/>
        </w:rPr>
        <w:tab/>
      </w:r>
      <w:hyperlink r:id="rId12" w:history="1">
        <w:r w:rsidRPr="00A90F9E">
          <w:rPr>
            <w:rStyle w:val="Hyperlink"/>
            <w:rFonts w:ascii="Arial" w:hAnsi="Arial" w:cs="Arial"/>
            <w:color w:val="auto"/>
          </w:rPr>
          <w:t>https://profiles.ucsd.edu/david.smith</w:t>
        </w:r>
      </w:hyperlink>
    </w:p>
    <w:p w14:paraId="2206A453" w14:textId="77777777" w:rsidR="00C764D3" w:rsidRPr="00A90F9E" w:rsidRDefault="00BD16AE" w:rsidP="00C764D3">
      <w:pPr>
        <w:spacing w:line="280" w:lineRule="exact"/>
        <w:rPr>
          <w:rStyle w:val="Hyperlink"/>
          <w:color w:val="auto"/>
        </w:rPr>
      </w:pPr>
      <w:r w:rsidRPr="00A90F9E">
        <w:rPr>
          <w:rFonts w:ascii="Arial" w:hAnsi="Arial" w:cs="Arial"/>
          <w:b/>
          <w:bCs/>
        </w:rPr>
        <w:t>Lab URL</w:t>
      </w:r>
      <w:r w:rsidR="0052746A" w:rsidRPr="00A90F9E">
        <w:rPr>
          <w:rFonts w:ascii="Arial" w:hAnsi="Arial" w:cs="Arial"/>
          <w:b/>
          <w:bCs/>
        </w:rPr>
        <w:t xml:space="preserve"> </w:t>
      </w:r>
      <w:r w:rsidRPr="00A90F9E">
        <w:rPr>
          <w:rFonts w:ascii="Arial" w:hAnsi="Arial" w:cs="Arial"/>
          <w:b/>
        </w:rPr>
        <w:tab/>
      </w:r>
      <w:hyperlink r:id="rId13" w:history="1">
        <w:r w:rsidR="00817316" w:rsidRPr="00A90F9E">
          <w:rPr>
            <w:rStyle w:val="Hyperlink"/>
            <w:rFonts w:ascii="Arial" w:hAnsi="Arial" w:cs="Arial"/>
            <w:color w:val="auto"/>
          </w:rPr>
          <w:t>http://id.ucsd.edu/faculty/smith.shtml</w:t>
        </w:r>
      </w:hyperlink>
    </w:p>
    <w:p w14:paraId="7A263144" w14:textId="77777777" w:rsidR="0051026D" w:rsidRPr="00981829" w:rsidRDefault="0051026D" w:rsidP="0051026D">
      <w:pPr>
        <w:spacing w:before="60" w:line="240" w:lineRule="auto"/>
        <w:rPr>
          <w:rFonts w:ascii="Arial" w:hAnsi="Arial" w:cs="Arial"/>
          <w:b/>
          <w:bCs/>
        </w:rPr>
      </w:pPr>
      <w:r w:rsidRPr="00981829">
        <w:rPr>
          <w:rFonts w:ascii="Arial" w:hAnsi="Arial" w:cs="Arial"/>
          <w:b/>
          <w:bCs/>
        </w:rPr>
        <w:t xml:space="preserve">CV of Failures: </w:t>
      </w:r>
      <w:hyperlink r:id="rId14" w:history="1">
        <w:r w:rsidRPr="00AE3A92">
          <w:rPr>
            <w:rStyle w:val="Hyperlink"/>
            <w:rFonts w:ascii="Arial" w:hAnsi="Arial" w:cs="Arial"/>
            <w:color w:val="auto"/>
          </w:rPr>
          <w:t>https://cfar.ucsd.edu/media/filer_public/77/a6/77a65bd4-aa7e-4bf6-b189-2a349a841836/cv_of_failures_2020.docx</w:t>
        </w:r>
      </w:hyperlink>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009E7001">
      <w:pPr>
        <w:spacing w:before="6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009E7001">
      <w:pPr>
        <w:spacing w:before="60"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2002-present </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2003-2009 </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 xml:space="preserve"> </w:t>
      </w:r>
      <w:r w:rsidRPr="00CB27D9">
        <w:rPr>
          <w:rFonts w:ascii="Arial" w:hAnsi="Arial" w:cs="Arial"/>
        </w:rPr>
        <w:tab/>
        <w:t>Medical Director, San Diego County Early Intervention and Bridge Programs, UCSD Antiviral Research Center; San Diego, CA</w:t>
      </w:r>
    </w:p>
    <w:p w14:paraId="2206A466"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Staff Physician, Veterans Affairs Medical Center; San Diego, CA</w:t>
      </w:r>
    </w:p>
    <w:p w14:paraId="2206A467" w14:textId="77777777" w:rsidR="00C764D3"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22DFC818" w:rsidR="00CC6806" w:rsidRDefault="00CC6806" w:rsidP="009E7001">
      <w:pPr>
        <w:pStyle w:val="Body1"/>
        <w:tabs>
          <w:tab w:val="left" w:pos="1440"/>
        </w:tabs>
        <w:spacing w:before="60"/>
        <w:ind w:left="1530" w:hanging="1530"/>
        <w:rPr>
          <w:rFonts w:eastAsia="Helvetica" w:hAnsi="Helvetica"/>
        </w:rPr>
      </w:pPr>
      <w:r>
        <w:rPr>
          <w:rFonts w:eastAsia="Helvetica" w:hAnsi="Helvetica"/>
        </w:rPr>
        <w:lastRenderedPageBreak/>
        <w:t>2009-</w:t>
      </w:r>
      <w:r w:rsidR="00B868BB">
        <w:rPr>
          <w:rFonts w:eastAsia="Helvetica" w:hAnsi="Helvetica"/>
        </w:rPr>
        <w:t>2018</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009E7001">
      <w:pPr>
        <w:pStyle w:val="Body1"/>
        <w:tabs>
          <w:tab w:val="left" w:pos="1440"/>
        </w:tabs>
        <w:spacing w:before="60"/>
        <w:ind w:left="1530" w:hanging="1530"/>
        <w:rPr>
          <w:rFonts w:eastAsia="Helvetica" w:hAnsi="Helvetica"/>
        </w:rPr>
      </w:pPr>
      <w:r>
        <w:rPr>
          <w:rFonts w:eastAsia="Helvetica" w:hAnsi="Helvetica"/>
        </w:rPr>
        <w:t>2010-present</w:t>
      </w:r>
      <w:r>
        <w:rPr>
          <w:rFonts w:eastAsia="Helvetica" w:hAnsi="Helvetica"/>
        </w:rPr>
        <w:tab/>
        <w:t>Core Faculty, Internal Medicine Residency Program, UCSD; San Diego, CA</w:t>
      </w:r>
    </w:p>
    <w:p w14:paraId="2206A46A" w14:textId="1C78F830" w:rsidR="004541F0" w:rsidRDefault="10334F00" w:rsidP="009E7001">
      <w:pPr>
        <w:spacing w:before="60" w:line="240" w:lineRule="auto"/>
        <w:ind w:left="1440" w:hanging="1440"/>
        <w:rPr>
          <w:rFonts w:ascii="Arial" w:hAnsi="Arial" w:cs="Arial"/>
        </w:rPr>
      </w:pPr>
      <w:r w:rsidRPr="10334F00">
        <w:rPr>
          <w:rFonts w:ascii="Arial" w:hAnsi="Arial" w:cs="Arial"/>
        </w:rPr>
        <w:t>2009-2013</w:t>
      </w:r>
      <w:r w:rsidR="00211E93">
        <w:rPr>
          <w:rFonts w:ascii="Arial" w:hAnsi="Arial" w:cs="Arial"/>
        </w:rPr>
        <w:tab/>
      </w:r>
      <w:r w:rsidRPr="10334F00">
        <w:rPr>
          <w:rFonts w:ascii="Arial" w:hAnsi="Arial" w:cs="Arial"/>
        </w:rPr>
        <w:t>Associate Professor of Medicine in Residence, Department of Medicine, Division of Infectious Diseases, UCSD; San Diego, CA</w:t>
      </w:r>
    </w:p>
    <w:p w14:paraId="2206A46B" w14:textId="3A50197B" w:rsidR="0075672D" w:rsidRDefault="0075672D" w:rsidP="009E7001">
      <w:pPr>
        <w:spacing w:before="6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064BAB52" w:rsidR="00031883" w:rsidRDefault="10334F00" w:rsidP="009E7001">
      <w:pPr>
        <w:spacing w:before="60" w:line="240" w:lineRule="auto"/>
        <w:ind w:left="1440" w:hanging="1440"/>
        <w:rPr>
          <w:rFonts w:ascii="Arial" w:hAnsi="Arial" w:cs="Arial"/>
        </w:rPr>
      </w:pPr>
      <w:r w:rsidRPr="10334F00">
        <w:rPr>
          <w:rFonts w:ascii="Arial" w:hAnsi="Arial" w:cs="Arial"/>
        </w:rPr>
        <w:t>2013-2016</w:t>
      </w:r>
      <w:r w:rsidR="00211E93">
        <w:rPr>
          <w:rFonts w:ascii="Arial" w:hAnsi="Arial" w:cs="Arial"/>
        </w:rPr>
        <w:tab/>
      </w:r>
      <w:r w:rsidRPr="10334F00">
        <w:rPr>
          <w:rFonts w:ascii="Arial" w:hAnsi="Arial" w:cs="Arial"/>
        </w:rPr>
        <w:t xml:space="preserve">Professor of Medicine </w:t>
      </w:r>
      <w:proofErr w:type="gramStart"/>
      <w:r w:rsidRPr="10334F00">
        <w:rPr>
          <w:rFonts w:ascii="Arial" w:hAnsi="Arial" w:cs="Arial"/>
        </w:rPr>
        <w:t>In</w:t>
      </w:r>
      <w:proofErr w:type="gramEnd"/>
      <w:r w:rsidRPr="10334F00">
        <w:rPr>
          <w:rFonts w:ascii="Arial" w:hAnsi="Arial" w:cs="Arial"/>
        </w:rPr>
        <w:t xml:space="preserve"> Residence, Department of Medicine, Division of Infectious Diseases, UCSD, San Diego, CA</w:t>
      </w:r>
    </w:p>
    <w:p w14:paraId="2206A46D" w14:textId="4C7AA0DA" w:rsidR="0075672D" w:rsidRDefault="10334F00" w:rsidP="009E7001">
      <w:pPr>
        <w:spacing w:before="60" w:line="240" w:lineRule="auto"/>
        <w:ind w:left="1440" w:hanging="1440"/>
        <w:rPr>
          <w:rFonts w:ascii="Arial" w:hAnsi="Arial" w:cs="Arial"/>
        </w:rPr>
      </w:pPr>
      <w:r w:rsidRPr="10334F00">
        <w:rPr>
          <w:rFonts w:ascii="Arial" w:hAnsi="Arial" w:cs="Arial"/>
        </w:rPr>
        <w:t>2014-present</w:t>
      </w:r>
      <w:r w:rsidR="00211E93">
        <w:rPr>
          <w:rFonts w:ascii="Arial" w:hAnsi="Arial" w:cs="Arial"/>
        </w:rPr>
        <w:tab/>
      </w:r>
      <w:r w:rsidRPr="10334F00">
        <w:rPr>
          <w:rFonts w:ascii="Arial" w:hAnsi="Arial" w:cs="Arial"/>
        </w:rPr>
        <w:t>Co-director, San Diego Center for AIDS Research; San Diego, CA</w:t>
      </w:r>
    </w:p>
    <w:p w14:paraId="2206A46E" w14:textId="401C7ECB"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Professor of Medicine Ladder Rank, Department of Medicine, Division of Infectious Diseases, UCSD, San Diego, CA</w:t>
      </w:r>
    </w:p>
    <w:p w14:paraId="20390EF6" w14:textId="298ABAF5" w:rsidR="00241169" w:rsidRPr="00241169" w:rsidRDefault="00241169" w:rsidP="009E7001">
      <w:pPr>
        <w:spacing w:before="60" w:line="240" w:lineRule="auto"/>
        <w:ind w:left="1440" w:hanging="1440"/>
        <w:rPr>
          <w:rFonts w:ascii="Arial" w:hAnsi="Arial" w:cs="Arial"/>
        </w:rPr>
      </w:pPr>
      <w:r>
        <w:rPr>
          <w:rFonts w:ascii="Arial" w:hAnsi="Arial" w:cs="Arial"/>
        </w:rPr>
        <w:t>2016-present</w:t>
      </w:r>
      <w:r>
        <w:rPr>
          <w:rFonts w:ascii="Arial" w:hAnsi="Arial" w:cs="Arial"/>
        </w:rPr>
        <w:tab/>
      </w:r>
      <w:r w:rsidRPr="00241169">
        <w:rPr>
          <w:rFonts w:ascii="Arial" w:hAnsi="Arial" w:cs="Arial"/>
        </w:rPr>
        <w:t xml:space="preserve">Research Director, </w:t>
      </w:r>
      <w:r w:rsidRPr="00241169">
        <w:rPr>
          <w:rFonts w:ascii="Arial" w:eastAsia="Helvetica" w:hAnsi="Arial" w:cs="Arial"/>
        </w:rPr>
        <w:t>Internal Medicine Residency Program, UCSD; San Diego, CA</w:t>
      </w:r>
    </w:p>
    <w:p w14:paraId="2206A46F" w14:textId="728B0EEF" w:rsidR="00D42A2D" w:rsidRDefault="10334F00" w:rsidP="009E7001">
      <w:pPr>
        <w:spacing w:before="60" w:line="240" w:lineRule="auto"/>
        <w:ind w:left="1440" w:hanging="1440"/>
        <w:rPr>
          <w:rFonts w:ascii="Arial" w:hAnsi="Arial" w:cs="Arial"/>
        </w:rPr>
      </w:pPr>
      <w:r w:rsidRPr="10334F00">
        <w:rPr>
          <w:rFonts w:ascii="Arial" w:hAnsi="Arial" w:cs="Arial"/>
        </w:rPr>
        <w:t>2016-</w:t>
      </w:r>
      <w:r w:rsidR="00DC7819">
        <w:rPr>
          <w:rFonts w:ascii="Arial" w:hAnsi="Arial" w:cs="Arial"/>
        </w:rPr>
        <w:t>2020</w:t>
      </w:r>
      <w:r w:rsidR="00211E93">
        <w:rPr>
          <w:rFonts w:ascii="Arial" w:hAnsi="Arial" w:cs="Arial"/>
        </w:rPr>
        <w:tab/>
      </w:r>
      <w:r w:rsidRPr="10334F00">
        <w:rPr>
          <w:rFonts w:ascii="Arial" w:hAnsi="Arial" w:cs="Arial"/>
        </w:rPr>
        <w:t>Vice-Chair of Faculty, Department of Medicine UCSD, San Diego, CA</w:t>
      </w:r>
    </w:p>
    <w:p w14:paraId="2CEB4AD4" w14:textId="02117596" w:rsidR="005A6B55" w:rsidRPr="00A10770" w:rsidRDefault="005A6B55" w:rsidP="009E7001">
      <w:pPr>
        <w:spacing w:before="60" w:line="240" w:lineRule="auto"/>
        <w:ind w:left="1440" w:hanging="1440"/>
        <w:rPr>
          <w:rFonts w:ascii="Arial" w:hAnsi="Arial" w:cs="Arial"/>
        </w:rPr>
      </w:pPr>
      <w:r w:rsidRPr="00A10770">
        <w:rPr>
          <w:rFonts w:ascii="Arial" w:hAnsi="Arial" w:cs="Arial"/>
        </w:rPr>
        <w:t>2017-present</w:t>
      </w:r>
      <w:r w:rsidRPr="00A10770">
        <w:rPr>
          <w:rFonts w:ascii="Arial" w:hAnsi="Arial" w:cs="Arial"/>
        </w:rPr>
        <w:tab/>
        <w:t>Chief, Division of Infectious Diseases and Global Public Health UCSD, San Diego, CA</w:t>
      </w:r>
    </w:p>
    <w:p w14:paraId="72D8BDA7" w14:textId="2EEBF70F" w:rsidR="003172D1" w:rsidRDefault="003172D1" w:rsidP="00A10770">
      <w:pPr>
        <w:rPr>
          <w:rFonts w:ascii="Arial" w:hAnsi="Arial" w:cs="Arial"/>
        </w:rPr>
      </w:pPr>
      <w:r w:rsidRPr="00A10770">
        <w:rPr>
          <w:rFonts w:ascii="Arial" w:hAnsi="Arial" w:cs="Arial"/>
        </w:rPr>
        <w:t>2020-present</w:t>
      </w:r>
      <w:r w:rsidRPr="00A10770">
        <w:rPr>
          <w:rFonts w:ascii="Arial" w:hAnsi="Arial" w:cs="Arial"/>
        </w:rPr>
        <w:tab/>
      </w:r>
      <w:r w:rsidR="00A10770" w:rsidRPr="00A10770">
        <w:rPr>
          <w:rFonts w:ascii="Arial" w:hAnsi="Arial" w:cs="Arial"/>
        </w:rPr>
        <w:t xml:space="preserve">Florence Seeley </w:t>
      </w:r>
      <w:proofErr w:type="spellStart"/>
      <w:r w:rsidR="00A10770" w:rsidRPr="00A10770">
        <w:rPr>
          <w:rFonts w:ascii="Arial" w:hAnsi="Arial" w:cs="Arial"/>
        </w:rPr>
        <w:t>Riford</w:t>
      </w:r>
      <w:proofErr w:type="spellEnd"/>
      <w:r w:rsidR="00A10770" w:rsidRPr="00A10770">
        <w:rPr>
          <w:rFonts w:ascii="Arial" w:hAnsi="Arial" w:cs="Arial"/>
        </w:rPr>
        <w:t xml:space="preserve"> Chair in AIDS Research University of California San Diego</w:t>
      </w:r>
    </w:p>
    <w:p w14:paraId="2D71D9D6" w14:textId="5B03DB3F" w:rsidR="00390EEB" w:rsidRPr="00A10770" w:rsidRDefault="00390EEB" w:rsidP="00A10770">
      <w:pPr>
        <w:rPr>
          <w:rFonts w:ascii="Arial" w:hAnsi="Arial" w:cs="Arial"/>
        </w:rPr>
      </w:pPr>
      <w:r>
        <w:rPr>
          <w:rFonts w:ascii="Arial" w:hAnsi="Arial" w:cs="Arial"/>
        </w:rPr>
        <w:t>2020-present</w:t>
      </w:r>
      <w:r>
        <w:rPr>
          <w:rFonts w:ascii="Arial" w:hAnsi="Arial" w:cs="Arial"/>
        </w:rPr>
        <w:tab/>
      </w:r>
      <w:r w:rsidRPr="10334F00">
        <w:rPr>
          <w:rFonts w:ascii="Arial" w:hAnsi="Arial" w:cs="Arial"/>
        </w:rPr>
        <w:t xml:space="preserve">Vice-Chair of </w:t>
      </w:r>
      <w:r>
        <w:rPr>
          <w:rFonts w:ascii="Arial" w:hAnsi="Arial" w:cs="Arial"/>
        </w:rPr>
        <w:t>Research</w:t>
      </w:r>
      <w:r w:rsidRPr="10334F00">
        <w:rPr>
          <w:rFonts w:ascii="Arial" w:hAnsi="Arial" w:cs="Arial"/>
        </w:rPr>
        <w:t>, Department of Medicine UCSD, San Diego, CA</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66ADFA5C" w14:textId="58088CE7" w:rsidR="00211E93" w:rsidRDefault="00211E93" w:rsidP="009E7001">
      <w:pPr>
        <w:spacing w:before="60" w:line="280" w:lineRule="exact"/>
        <w:rPr>
          <w:rFonts w:ascii="Arial" w:hAnsi="Arial" w:cs="Arial"/>
        </w:rPr>
      </w:pPr>
      <w:r>
        <w:rPr>
          <w:rFonts w:ascii="Arial" w:hAnsi="Arial" w:cs="Arial"/>
        </w:rPr>
        <w:t>1997-2005</w:t>
      </w:r>
      <w:r>
        <w:rPr>
          <w:rFonts w:ascii="Arial" w:hAnsi="Arial" w:cs="Arial"/>
        </w:rPr>
        <w:tab/>
        <w:t>Gay Men’s Coming Out Group Facilitator</w:t>
      </w:r>
    </w:p>
    <w:p w14:paraId="2206A472" w14:textId="18A7567F" w:rsidR="00D42A2D" w:rsidRPr="00CB27D9" w:rsidRDefault="00C764D3" w:rsidP="009E7001">
      <w:pPr>
        <w:spacing w:before="60" w:line="280" w:lineRule="exact"/>
        <w:rPr>
          <w:rFonts w:ascii="Arial" w:hAnsi="Arial" w:cs="Arial"/>
        </w:rPr>
      </w:pPr>
      <w:r w:rsidRPr="00CB27D9">
        <w:rPr>
          <w:rFonts w:ascii="Arial" w:hAnsi="Arial" w:cs="Arial"/>
        </w:rPr>
        <w:t>2005-</w:t>
      </w:r>
      <w:r w:rsidR="005A6B55">
        <w:rPr>
          <w:rFonts w:ascii="Arial" w:hAnsi="Arial" w:cs="Arial"/>
        </w:rPr>
        <w:t>2017</w:t>
      </w:r>
      <w:r w:rsidR="00CB700C" w:rsidRPr="00CB27D9">
        <w:rPr>
          <w:rFonts w:ascii="Arial" w:hAnsi="Arial" w:cs="Arial"/>
        </w:rPr>
        <w:tab/>
      </w:r>
      <w:r w:rsidRPr="00CB27D9">
        <w:rPr>
          <w:rFonts w:ascii="Arial" w:hAnsi="Arial" w:cs="Arial"/>
        </w:rPr>
        <w:t>Permanent Member, San Diego County HIV Planning Council; San Diego, CA</w:t>
      </w:r>
    </w:p>
    <w:p w14:paraId="2206A473" w14:textId="6F90F0D0" w:rsidR="00C764D3" w:rsidRPr="00CB27D9" w:rsidRDefault="00C764D3" w:rsidP="009E7001">
      <w:pPr>
        <w:spacing w:before="60" w:line="280" w:lineRule="exact"/>
        <w:ind w:left="1440" w:hanging="1440"/>
        <w:rPr>
          <w:rFonts w:ascii="Arial" w:hAnsi="Arial" w:cs="Arial"/>
        </w:rPr>
      </w:pPr>
      <w:r w:rsidRPr="00CB27D9">
        <w:rPr>
          <w:rFonts w:ascii="Arial" w:hAnsi="Arial" w:cs="Arial"/>
        </w:rPr>
        <w:t>2005-</w:t>
      </w:r>
      <w:r w:rsidR="005A6B55">
        <w:rPr>
          <w:rFonts w:ascii="Arial" w:hAnsi="Arial" w:cs="Arial"/>
        </w:rPr>
        <w:t>2017</w:t>
      </w:r>
      <w:r w:rsidRPr="00CB27D9">
        <w:rPr>
          <w:rFonts w:ascii="Arial" w:hAnsi="Arial" w:cs="Arial"/>
        </w:rPr>
        <w:t xml:space="preserve"> </w:t>
      </w:r>
      <w:r w:rsidR="00CB700C" w:rsidRPr="00CB27D9">
        <w:rPr>
          <w:rFonts w:ascii="Arial" w:hAnsi="Arial" w:cs="Arial"/>
        </w:rPr>
        <w:tab/>
      </w:r>
      <w:r w:rsidRPr="00CB27D9">
        <w:rPr>
          <w:rFonts w:ascii="Arial" w:hAnsi="Arial" w:cs="Arial"/>
        </w:rPr>
        <w:t>Chair, Standards of Care Committee, San Diego County HIV Planning Council; San Diego, CA</w:t>
      </w:r>
    </w:p>
    <w:p w14:paraId="2206A474" w14:textId="77777777" w:rsidR="00C764D3" w:rsidRDefault="00C764D3" w:rsidP="009E7001">
      <w:pPr>
        <w:spacing w:before="60" w:line="280" w:lineRule="exact"/>
        <w:ind w:left="1440" w:hanging="1440"/>
        <w:rPr>
          <w:rFonts w:ascii="Arial" w:hAnsi="Arial" w:cs="Arial"/>
        </w:rPr>
      </w:pPr>
      <w:r w:rsidRPr="00CB27D9">
        <w:rPr>
          <w:rFonts w:ascii="Arial" w:hAnsi="Arial" w:cs="Arial"/>
        </w:rPr>
        <w:t>2008-</w:t>
      </w:r>
      <w:r w:rsidR="008B1200">
        <w:rPr>
          <w:rFonts w:ascii="Arial" w:hAnsi="Arial" w:cs="Arial"/>
        </w:rPr>
        <w:t>2014</w:t>
      </w:r>
      <w:r w:rsidRPr="00CB27D9">
        <w:rPr>
          <w:rFonts w:ascii="Arial" w:hAnsi="Arial" w:cs="Arial"/>
        </w:rPr>
        <w:t xml:space="preserve"> </w:t>
      </w:r>
      <w:r w:rsidR="00CB700C" w:rsidRPr="00CB27D9">
        <w:rPr>
          <w:rFonts w:ascii="Arial" w:hAnsi="Arial" w:cs="Arial"/>
        </w:rPr>
        <w:tab/>
      </w:r>
      <w:r w:rsidRPr="00CB27D9">
        <w:rPr>
          <w:rFonts w:ascii="Arial" w:hAnsi="Arial" w:cs="Arial"/>
        </w:rPr>
        <w:t>Board Member, Christie’s Place; San Diego, CA</w:t>
      </w:r>
      <w:r w:rsidR="008061E0" w:rsidRPr="00CB27D9">
        <w:rPr>
          <w:rFonts w:ascii="Arial" w:hAnsi="Arial" w:cs="Arial"/>
        </w:rPr>
        <w:t xml:space="preserve"> (non-profit community support organization for women and families affected by HIV/AIDS)</w:t>
      </w:r>
      <w:r w:rsidR="004541F0">
        <w:rPr>
          <w:rFonts w:ascii="Arial" w:hAnsi="Arial" w:cs="Arial"/>
        </w:rPr>
        <w:t xml:space="preserve"> (President 2011-</w:t>
      </w:r>
      <w:r w:rsidR="00B26BCF">
        <w:rPr>
          <w:rFonts w:ascii="Arial" w:hAnsi="Arial" w:cs="Arial"/>
        </w:rPr>
        <w:t>2014</w:t>
      </w:r>
      <w:r w:rsidR="004541F0">
        <w:rPr>
          <w:rFonts w:ascii="Arial" w:hAnsi="Arial" w:cs="Arial"/>
        </w:rPr>
        <w:t>)</w:t>
      </w:r>
    </w:p>
    <w:p w14:paraId="2206A475" w14:textId="77777777" w:rsidR="007D4818" w:rsidRDefault="007D4818" w:rsidP="009E7001">
      <w:pPr>
        <w:spacing w:before="6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2206A476" w14:textId="77777777" w:rsidR="00B26BCF" w:rsidRDefault="00B26BCF" w:rsidP="009E7001">
      <w:pPr>
        <w:spacing w:before="60" w:line="280" w:lineRule="exact"/>
        <w:ind w:left="1440" w:hanging="1440"/>
        <w:rPr>
          <w:rFonts w:ascii="Arial" w:hAnsi="Arial" w:cs="Arial"/>
        </w:rPr>
      </w:pPr>
      <w:r>
        <w:rPr>
          <w:rFonts w:ascii="Arial" w:hAnsi="Arial" w:cs="Arial"/>
        </w:rPr>
        <w:t>20</w:t>
      </w:r>
      <w:r w:rsidR="00817316">
        <w:rPr>
          <w:rFonts w:ascii="Arial" w:hAnsi="Arial" w:cs="Arial"/>
        </w:rPr>
        <w:t>11</w:t>
      </w:r>
      <w:r w:rsidR="007D4818">
        <w:rPr>
          <w:rFonts w:ascii="Arial" w:hAnsi="Arial" w:cs="Arial"/>
        </w:rPr>
        <w:t>-2015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2206A478" w14:textId="48107622" w:rsidR="004541F0" w:rsidRDefault="007D4818" w:rsidP="009E7001">
      <w:pPr>
        <w:pStyle w:val="resumeheaders"/>
        <w:tabs>
          <w:tab w:val="clear" w:pos="1080"/>
          <w:tab w:val="left" w:pos="1530"/>
        </w:tabs>
        <w:spacing w:before="60"/>
        <w:ind w:left="1440" w:hanging="1440"/>
        <w:rPr>
          <w:rFonts w:ascii="Arial" w:hAnsi="Arial" w:cs="Arial"/>
          <w:b w:val="0"/>
          <w:sz w:val="22"/>
          <w:szCs w:val="22"/>
        </w:rPr>
      </w:pPr>
      <w:r w:rsidRPr="10334F00">
        <w:rPr>
          <w:rFonts w:ascii="Arial" w:hAnsi="Arial" w:cs="Arial"/>
          <w:b w:val="0"/>
          <w:sz w:val="22"/>
          <w:szCs w:val="22"/>
        </w:rPr>
        <w:t>2011-</w:t>
      </w:r>
      <w:r w:rsidR="00B868BB">
        <w:rPr>
          <w:rFonts w:ascii="Arial" w:hAnsi="Arial" w:cs="Arial"/>
          <w:b w:val="0"/>
          <w:sz w:val="22"/>
          <w:szCs w:val="22"/>
        </w:rPr>
        <w:t>2017</w:t>
      </w:r>
      <w:r w:rsidR="004541F0">
        <w:rPr>
          <w:rFonts w:ascii="Arial" w:hAnsi="Arial" w:cs="Arial"/>
          <w:b w:val="0"/>
          <w:bCs/>
          <w:sz w:val="22"/>
          <w:szCs w:val="22"/>
        </w:rPr>
        <w:tab/>
      </w:r>
      <w:r w:rsidR="004541F0" w:rsidRPr="00D35638">
        <w:rPr>
          <w:rFonts w:ascii="Arial" w:hAnsi="Arial" w:cs="Arial"/>
          <w:b w:val="0"/>
          <w:color w:val="000000"/>
          <w:sz w:val="22"/>
          <w:szCs w:val="22"/>
        </w:rPr>
        <w:t xml:space="preserve">AIDS Clinical Trials Group </w:t>
      </w:r>
      <w:r w:rsidR="004541F0" w:rsidRPr="00D35638">
        <w:rPr>
          <w:rFonts w:ascii="Arial" w:hAnsi="Arial" w:cs="Arial"/>
          <w:b w:val="0"/>
          <w:sz w:val="22"/>
          <w:szCs w:val="22"/>
        </w:rPr>
        <w:t>HIV Reservoirs and Viral Era</w:t>
      </w:r>
      <w:r w:rsidR="00D42A2D">
        <w:rPr>
          <w:rFonts w:ascii="Arial" w:hAnsi="Arial" w:cs="Arial"/>
          <w:b w:val="0"/>
          <w:sz w:val="22"/>
          <w:szCs w:val="22"/>
        </w:rPr>
        <w:t xml:space="preserve">dication Transformative Science </w:t>
      </w:r>
      <w:r w:rsidR="10334F00" w:rsidRPr="10334F00">
        <w:rPr>
          <w:rFonts w:ascii="Arial" w:hAnsi="Arial" w:cs="Arial"/>
          <w:b w:val="0"/>
          <w:sz w:val="22"/>
          <w:szCs w:val="22"/>
        </w:rPr>
        <w:t>Group</w:t>
      </w:r>
    </w:p>
    <w:p w14:paraId="2206A479" w14:textId="77777777" w:rsidR="004541F0" w:rsidRDefault="004541F0" w:rsidP="009E7001">
      <w:pPr>
        <w:spacing w:before="60" w:line="280" w:lineRule="exact"/>
        <w:ind w:left="1440" w:hanging="1440"/>
        <w:rPr>
          <w:rFonts w:ascii="Arial" w:hAnsi="Arial" w:cs="Arial"/>
        </w:rPr>
      </w:pPr>
      <w:r w:rsidRPr="004541F0">
        <w:rPr>
          <w:rFonts w:ascii="Arial" w:hAnsi="Arial" w:cs="Arial"/>
        </w:rPr>
        <w:t>2012-</w:t>
      </w:r>
      <w:r w:rsidR="00D42A2D">
        <w:rPr>
          <w:rFonts w:ascii="Arial" w:hAnsi="Arial" w:cs="Arial"/>
        </w:rPr>
        <w:t>2016</w:t>
      </w:r>
      <w:r w:rsidRPr="004541F0">
        <w:rPr>
          <w:rFonts w:ascii="Arial" w:hAnsi="Arial" w:cs="Arial"/>
        </w:rPr>
        <w:tab/>
        <w:t>California HIV Research Program Scientific Advisory Board (Vice-Chair 2014</w:t>
      </w:r>
      <w:r w:rsidR="007D4818">
        <w:rPr>
          <w:rFonts w:ascii="Arial" w:hAnsi="Arial" w:cs="Arial"/>
        </w:rPr>
        <w:t xml:space="preserve">, Chair </w:t>
      </w:r>
      <w:r w:rsidR="00D42A2D">
        <w:rPr>
          <w:rFonts w:ascii="Arial" w:hAnsi="Arial" w:cs="Arial"/>
        </w:rPr>
        <w:t>2015-2016</w:t>
      </w:r>
      <w:r w:rsidRPr="004541F0">
        <w:rPr>
          <w:rFonts w:ascii="Arial" w:hAnsi="Arial" w:cs="Arial"/>
        </w:rPr>
        <w:t>)</w:t>
      </w:r>
    </w:p>
    <w:p w14:paraId="2206A47A" w14:textId="42E9C505" w:rsidR="007D4818" w:rsidRDefault="007D4818" w:rsidP="009E7001">
      <w:pPr>
        <w:spacing w:before="60" w:line="280" w:lineRule="exact"/>
        <w:ind w:left="1440" w:hanging="1440"/>
        <w:rPr>
          <w:rFonts w:ascii="Arial" w:hAnsi="Arial" w:cs="Arial"/>
        </w:rPr>
      </w:pPr>
      <w:r>
        <w:rPr>
          <w:rFonts w:ascii="Arial" w:hAnsi="Arial" w:cs="Arial"/>
        </w:rPr>
        <w:t>2013-</w:t>
      </w:r>
      <w:r w:rsidR="00B868BB">
        <w:rPr>
          <w:rFonts w:ascii="Arial" w:hAnsi="Arial" w:cs="Arial"/>
        </w:rPr>
        <w:t>2017</w:t>
      </w:r>
      <w:r>
        <w:rPr>
          <w:rFonts w:ascii="Arial" w:hAnsi="Arial" w:cs="Arial"/>
        </w:rPr>
        <w:tab/>
        <w:t>Department of Medicine Committee on Appointments and Promotions</w:t>
      </w:r>
      <w:r w:rsidR="00D42A2D">
        <w:rPr>
          <w:rFonts w:ascii="Arial" w:hAnsi="Arial" w:cs="Arial"/>
        </w:rPr>
        <w:t xml:space="preserve"> (Chair 2016</w:t>
      </w:r>
      <w:r w:rsidR="005A6B55">
        <w:rPr>
          <w:rFonts w:ascii="Arial" w:hAnsi="Arial" w:cs="Arial"/>
        </w:rPr>
        <w:t>, 2017</w:t>
      </w:r>
      <w:r w:rsidR="00D42A2D">
        <w:rPr>
          <w:rFonts w:ascii="Arial" w:hAnsi="Arial" w:cs="Arial"/>
        </w:rPr>
        <w:t>)</w:t>
      </w:r>
    </w:p>
    <w:p w14:paraId="1D382DE1" w14:textId="3701C7FF" w:rsidR="00DC7819" w:rsidRDefault="00DC7819" w:rsidP="009E7001">
      <w:pPr>
        <w:spacing w:before="60" w:line="280" w:lineRule="exact"/>
        <w:ind w:left="1440" w:hanging="1440"/>
        <w:rPr>
          <w:rFonts w:ascii="Arial" w:hAnsi="Arial" w:cs="Arial"/>
        </w:rPr>
      </w:pPr>
      <w:r>
        <w:rPr>
          <w:rFonts w:ascii="Arial" w:hAnsi="Arial" w:cs="Arial"/>
        </w:rPr>
        <w:t>2016-present</w:t>
      </w:r>
      <w:r>
        <w:rPr>
          <w:rFonts w:ascii="Arial" w:hAnsi="Arial" w:cs="Arial"/>
        </w:rPr>
        <w:tab/>
        <w:t xml:space="preserve">Department of Medicine Committee on Space and Equipment </w:t>
      </w:r>
    </w:p>
    <w:p w14:paraId="09C6AFB9" w14:textId="660A157A" w:rsidR="00DC7819" w:rsidRPr="004541F0" w:rsidRDefault="00DC7819" w:rsidP="00DC7819">
      <w:pPr>
        <w:spacing w:before="60" w:line="280" w:lineRule="exact"/>
        <w:ind w:left="1440" w:hanging="1440"/>
        <w:rPr>
          <w:rFonts w:ascii="Arial" w:hAnsi="Arial" w:cs="Arial"/>
        </w:rPr>
      </w:pPr>
      <w:r>
        <w:rPr>
          <w:rFonts w:ascii="Arial" w:hAnsi="Arial" w:cs="Arial"/>
        </w:rPr>
        <w:t>2017-present</w:t>
      </w:r>
      <w:r>
        <w:rPr>
          <w:rFonts w:ascii="Arial" w:hAnsi="Arial" w:cs="Arial"/>
        </w:rPr>
        <w:tab/>
        <w:t xml:space="preserve">Department of Medicine Research Committee </w:t>
      </w:r>
    </w:p>
    <w:p w14:paraId="14A35E95" w14:textId="2BE6DC7D" w:rsidR="00EB1E4C" w:rsidRDefault="00EB1E4C" w:rsidP="00EB1E4C">
      <w:pPr>
        <w:rPr>
          <w:rFonts w:ascii="Arial" w:hAnsi="Arial" w:cs="Arial"/>
        </w:rPr>
      </w:pPr>
    </w:p>
    <w:p w14:paraId="2206A47C" w14:textId="77777777" w:rsidR="007D4818" w:rsidRDefault="10334F00" w:rsidP="10334F00">
      <w:pPr>
        <w:rPr>
          <w:rFonts w:ascii="Arial" w:hAnsi="Arial" w:cs="Arial"/>
          <w:b/>
          <w:bCs/>
        </w:rPr>
      </w:pPr>
      <w:r w:rsidRPr="10334F00">
        <w:rPr>
          <w:rFonts w:ascii="Arial" w:hAnsi="Arial" w:cs="Arial"/>
          <w:b/>
          <w:bCs/>
        </w:rPr>
        <w:t>Fellowships and Honor Societies</w:t>
      </w:r>
    </w:p>
    <w:p w14:paraId="2206A47D" w14:textId="4FAAF1DE" w:rsidR="007D4818" w:rsidRDefault="007D4818" w:rsidP="009E7001">
      <w:pPr>
        <w:spacing w:before="60" w:line="280" w:lineRule="exact"/>
        <w:ind w:left="1440" w:hanging="1440"/>
        <w:rPr>
          <w:rFonts w:ascii="Arial" w:hAnsi="Arial" w:cs="Arial"/>
        </w:rPr>
      </w:pPr>
      <w:r w:rsidRPr="00CB27D9">
        <w:rPr>
          <w:rFonts w:ascii="Arial" w:hAnsi="Arial" w:cs="Arial"/>
        </w:rPr>
        <w:t>1995</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0C60CB72" w:rsidR="007D4818" w:rsidRDefault="007D4818" w:rsidP="009E7001">
      <w:pPr>
        <w:spacing w:before="60"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r w:rsidR="00EB1E4C">
        <w:rPr>
          <w:rFonts w:ascii="Arial" w:hAnsi="Arial" w:cs="Arial"/>
        </w:rPr>
        <w:t>(FACP)</w:t>
      </w:r>
    </w:p>
    <w:p w14:paraId="2206A47F" w14:textId="786982F1" w:rsidR="007D4818" w:rsidRDefault="007D4818" w:rsidP="009E7001">
      <w:pPr>
        <w:spacing w:before="60"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02D1500A" w14:textId="79D3DBFA" w:rsidR="00EB1E4C" w:rsidRPr="00CB27D9" w:rsidRDefault="00EB1E4C" w:rsidP="009E7001">
      <w:pPr>
        <w:spacing w:before="60" w:line="280" w:lineRule="exact"/>
        <w:ind w:left="1440" w:hanging="1440"/>
        <w:rPr>
          <w:rFonts w:ascii="Arial" w:hAnsi="Arial" w:cs="Arial"/>
        </w:rPr>
      </w:pPr>
      <w:r>
        <w:rPr>
          <w:rFonts w:ascii="Arial" w:hAnsi="Arial" w:cs="Arial"/>
        </w:rPr>
        <w:lastRenderedPageBreak/>
        <w:t>2018</w:t>
      </w:r>
      <w:r>
        <w:rPr>
          <w:rFonts w:ascii="Arial" w:hAnsi="Arial" w:cs="Arial"/>
        </w:rPr>
        <w:tab/>
        <w:t>Fellow Infectious Disease Society of America (FIDSA)</w:t>
      </w:r>
    </w:p>
    <w:p w14:paraId="2206A480" w14:textId="77777777" w:rsidR="007D4818" w:rsidRDefault="007D4818" w:rsidP="009E7001">
      <w:pPr>
        <w:spacing w:before="60"/>
        <w:rPr>
          <w:rFonts w:ascii="Arial" w:hAnsi="Arial" w:cs="Arial"/>
          <w:b/>
        </w:rPr>
      </w:pPr>
    </w:p>
    <w:p w14:paraId="2206A481" w14:textId="77777777" w:rsidR="00C764D3" w:rsidRPr="00CB27D9" w:rsidRDefault="10334F00" w:rsidP="009E7001">
      <w:pPr>
        <w:spacing w:before="60"/>
        <w:rPr>
          <w:rFonts w:ascii="Arial" w:hAnsi="Arial" w:cs="Arial"/>
          <w:b/>
          <w:bCs/>
        </w:rPr>
      </w:pPr>
      <w:r w:rsidRPr="10334F00">
        <w:rPr>
          <w:rFonts w:ascii="Arial" w:hAnsi="Arial" w:cs="Arial"/>
          <w:b/>
          <w:bCs/>
        </w:rPr>
        <w:t>Honors / Awards</w:t>
      </w:r>
    </w:p>
    <w:p w14:paraId="2206A482"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AIDS Walk San Diego’s Outstanding Volunteer of the Year (Medical Area); San Diego, CA</w:t>
      </w:r>
    </w:p>
    <w:p w14:paraId="2206A48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631130BC"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 xml:space="preserve">Nominated for the 2008 Kaiser Excellence in Teaching Award by the </w:t>
      </w:r>
      <w:r w:rsidR="00EB1E4C" w:rsidRPr="00CB27D9">
        <w:rPr>
          <w:rFonts w:ascii="Arial" w:hAnsi="Arial" w:cs="Arial"/>
        </w:rPr>
        <w:t>third-year</w:t>
      </w:r>
      <w:r w:rsidRPr="00CB27D9">
        <w:rPr>
          <w:rFonts w:ascii="Arial" w:hAnsi="Arial" w:cs="Arial"/>
        </w:rPr>
        <w:t xml:space="preserve"> students of the UCSD School of Medicine; San Diego, CA</w:t>
      </w:r>
    </w:p>
    <w:p w14:paraId="2206A48D"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009E7001">
      <w:pPr>
        <w:spacing w:before="60"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 xml:space="preserve">Awarded the Dr. A. Brad Truax Award (for outstanding achievement in the area of HIV/AIDS service) by the County of San Diego Health and Human Services </w:t>
      </w:r>
      <w:proofErr w:type="gramStart"/>
      <w:r w:rsidRPr="00CB27D9">
        <w:rPr>
          <w:rFonts w:ascii="Arial" w:hAnsi="Arial" w:cs="Arial"/>
        </w:rPr>
        <w:t>Agency;</w:t>
      </w:r>
      <w:proofErr w:type="gramEnd"/>
      <w:r w:rsidRPr="00CB27D9">
        <w:rPr>
          <w:rFonts w:ascii="Arial" w:hAnsi="Arial" w:cs="Arial"/>
        </w:rPr>
        <w:t xml:space="preserve"> San Diego, CA</w:t>
      </w:r>
    </w:p>
    <w:p w14:paraId="2206A48F" w14:textId="77777777" w:rsidR="00CC0BA8" w:rsidRDefault="008B1200" w:rsidP="009E7001">
      <w:pPr>
        <w:spacing w:before="60" w:line="280" w:lineRule="exact"/>
        <w:ind w:left="1440" w:hanging="1440"/>
        <w:rPr>
          <w:rFonts w:ascii="Arial" w:hAnsi="Arial" w:cs="Arial"/>
        </w:rPr>
      </w:pPr>
      <w:r>
        <w:rPr>
          <w:rFonts w:ascii="Arial" w:hAnsi="Arial" w:cs="Arial"/>
        </w:rPr>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009E7001">
      <w:pPr>
        <w:pStyle w:val="Body1"/>
        <w:tabs>
          <w:tab w:val="left" w:pos="1440"/>
        </w:tabs>
        <w:spacing w:before="60"/>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77777777" w:rsidR="007D4818" w:rsidRDefault="00113720" w:rsidP="009E7001">
      <w:pPr>
        <w:spacing w:before="60"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UCSD Internal Medicine Residency Teaching Award from the Chief Residents</w:t>
      </w:r>
    </w:p>
    <w:p w14:paraId="2206A492" w14:textId="3618BD14" w:rsidR="00CB700C" w:rsidRDefault="00CB700C" w:rsidP="00CB700C">
      <w:pPr>
        <w:spacing w:line="280" w:lineRule="exact"/>
        <w:rPr>
          <w:rFonts w:ascii="Arial" w:hAnsi="Arial" w:cs="Arial"/>
        </w:rPr>
      </w:pPr>
    </w:p>
    <w:p w14:paraId="6E1A75D0" w14:textId="77777777" w:rsidR="001B58F3" w:rsidRPr="00CB27D9" w:rsidRDefault="001B58F3" w:rsidP="00CB700C">
      <w:pPr>
        <w:spacing w:line="280" w:lineRule="exact"/>
        <w:rPr>
          <w:rFonts w:ascii="Arial" w:hAnsi="Arial" w:cs="Arial"/>
        </w:rPr>
      </w:pPr>
    </w:p>
    <w:p w14:paraId="5D870EAD" w14:textId="3B9FDB24" w:rsidR="003B6A57" w:rsidRPr="005A6B55" w:rsidRDefault="003B6A57" w:rsidP="10334F00">
      <w:pPr>
        <w:jc w:val="center"/>
        <w:rPr>
          <w:rFonts w:ascii="Arial" w:hAnsi="Arial"/>
        </w:rPr>
      </w:pPr>
      <w:r w:rsidRPr="10334F00">
        <w:rPr>
          <w:rFonts w:ascii="Arial" w:hAnsi="Arial"/>
          <w:b/>
          <w:bCs/>
        </w:rPr>
        <w:t>OTHER SUPPORT</w:t>
      </w:r>
      <w:bookmarkStart w:id="0" w:name="OLE_LINK8"/>
      <w:bookmarkStart w:id="1" w:name="OLE_LINK9"/>
    </w:p>
    <w:p w14:paraId="35926FB7" w14:textId="5D66CC42" w:rsidR="00D3784D" w:rsidRPr="00D84CB3" w:rsidRDefault="10334F00" w:rsidP="009E7001">
      <w:pPr>
        <w:tabs>
          <w:tab w:val="left" w:pos="6480"/>
          <w:tab w:val="left" w:pos="9360"/>
        </w:tabs>
        <w:rPr>
          <w:rFonts w:ascii="Arial" w:hAnsi="Arial" w:cs="Arial"/>
        </w:rPr>
      </w:pPr>
      <w:r w:rsidRPr="10334F00">
        <w:rPr>
          <w:rFonts w:ascii="Arial" w:hAnsi="Arial" w:cs="Arial"/>
          <w:u w:val="single"/>
        </w:rPr>
        <w:t>ACTIVE</w:t>
      </w:r>
      <w:r w:rsidR="00D84CB3">
        <w:rPr>
          <w:rFonts w:ascii="Arial" w:hAnsi="Arial" w:cs="Arial"/>
          <w:u w:val="single"/>
        </w:rPr>
        <w:t xml:space="preserve"> </w:t>
      </w:r>
      <w:r w:rsidR="001B58F3">
        <w:rPr>
          <w:rFonts w:ascii="Arial" w:hAnsi="Arial" w:cs="Arial"/>
        </w:rPr>
        <w:t>(w/</w:t>
      </w:r>
      <w:r w:rsidR="00D84CB3">
        <w:rPr>
          <w:rFonts w:ascii="Arial" w:hAnsi="Arial" w:cs="Arial"/>
        </w:rPr>
        <w:t xml:space="preserve"> total funding)</w:t>
      </w:r>
    </w:p>
    <w:bookmarkEnd w:id="0"/>
    <w:bookmarkEnd w:id="1"/>
    <w:p w14:paraId="4A010BC6" w14:textId="77777777" w:rsidR="00A97591" w:rsidRDefault="00A97591" w:rsidP="00A97591">
      <w:pPr>
        <w:rPr>
          <w:u w:val="single"/>
        </w:rPr>
      </w:pPr>
    </w:p>
    <w:tbl>
      <w:tblPr>
        <w:tblW w:w="10170" w:type="dxa"/>
        <w:tblLayout w:type="fixed"/>
        <w:tblCellMar>
          <w:left w:w="80" w:type="dxa"/>
          <w:right w:w="80" w:type="dxa"/>
        </w:tblCellMar>
        <w:tblLook w:val="0000" w:firstRow="0" w:lastRow="0" w:firstColumn="0" w:lastColumn="0" w:noHBand="0" w:noVBand="0"/>
      </w:tblPr>
      <w:tblGrid>
        <w:gridCol w:w="5140"/>
        <w:gridCol w:w="2870"/>
        <w:gridCol w:w="2160"/>
      </w:tblGrid>
      <w:tr w:rsidR="00A97591" w:rsidRPr="004454A8" w14:paraId="13DDE8F9" w14:textId="77777777" w:rsidTr="00731ECF">
        <w:trPr>
          <w:cantSplit/>
        </w:trPr>
        <w:tc>
          <w:tcPr>
            <w:tcW w:w="5140" w:type="dxa"/>
          </w:tcPr>
          <w:p w14:paraId="252D9122" w14:textId="77777777" w:rsidR="00A97591" w:rsidRPr="009C53D2" w:rsidRDefault="00A97591" w:rsidP="0021226A">
            <w:pPr>
              <w:ind w:left="360"/>
              <w:rPr>
                <w:rStyle w:val="Strong"/>
                <w:b w:val="0"/>
                <w:bCs w:val="0"/>
              </w:rPr>
            </w:pPr>
            <w:r w:rsidRPr="009C53D2">
              <w:rPr>
                <w:rStyle w:val="Strong"/>
                <w:b w:val="0"/>
                <w:bCs w:val="0"/>
              </w:rPr>
              <w:t>P30CA</w:t>
            </w:r>
            <w:r>
              <w:rPr>
                <w:rStyle w:val="Strong"/>
                <w:b w:val="0"/>
                <w:bCs w:val="0"/>
              </w:rPr>
              <w:t>0</w:t>
            </w:r>
            <w:r w:rsidRPr="009C53D2">
              <w:rPr>
                <w:rStyle w:val="Strong"/>
                <w:b w:val="0"/>
                <w:bCs w:val="0"/>
              </w:rPr>
              <w:t>23100-34S2 (Lippman)</w:t>
            </w:r>
          </w:p>
          <w:p w14:paraId="602595E6" w14:textId="77777777" w:rsidR="00A97591" w:rsidRPr="004454A8" w:rsidRDefault="00A97591" w:rsidP="0021226A">
            <w:pPr>
              <w:ind w:left="360"/>
            </w:pPr>
            <w:r w:rsidRPr="004454A8">
              <w:t>NIH/N</w:t>
            </w:r>
            <w:r>
              <w:t>CI</w:t>
            </w:r>
          </w:p>
        </w:tc>
        <w:tc>
          <w:tcPr>
            <w:tcW w:w="2870" w:type="dxa"/>
          </w:tcPr>
          <w:p w14:paraId="1CF47C83" w14:textId="77777777" w:rsidR="00A97591" w:rsidRPr="00E41B64" w:rsidRDefault="00A97591" w:rsidP="0021226A">
            <w:pPr>
              <w:ind w:left="360"/>
              <w:rPr>
                <w:rStyle w:val="Strong"/>
                <w:b w:val="0"/>
                <w:bCs w:val="0"/>
              </w:rPr>
            </w:pPr>
            <w:r w:rsidRPr="00E41B64">
              <w:rPr>
                <w:rStyle w:val="Strong"/>
                <w:b w:val="0"/>
                <w:bCs w:val="0"/>
              </w:rPr>
              <w:t>0</w:t>
            </w:r>
            <w:r>
              <w:rPr>
                <w:rStyle w:val="Strong"/>
                <w:b w:val="0"/>
                <w:bCs w:val="0"/>
              </w:rPr>
              <w:t>7</w:t>
            </w:r>
            <w:r w:rsidRPr="00E41B64">
              <w:rPr>
                <w:rStyle w:val="Strong"/>
                <w:b w:val="0"/>
                <w:bCs w:val="0"/>
              </w:rPr>
              <w:t>/01/20-0</w:t>
            </w:r>
            <w:r>
              <w:rPr>
                <w:rStyle w:val="Strong"/>
                <w:b w:val="0"/>
                <w:bCs w:val="0"/>
              </w:rPr>
              <w:t>9</w:t>
            </w:r>
            <w:r w:rsidRPr="00E41B64">
              <w:rPr>
                <w:rStyle w:val="Strong"/>
                <w:b w:val="0"/>
                <w:bCs w:val="0"/>
              </w:rPr>
              <w:t>/30/2</w:t>
            </w:r>
            <w:r>
              <w:rPr>
                <w:rStyle w:val="Strong"/>
                <w:b w:val="0"/>
                <w:bCs w:val="0"/>
              </w:rPr>
              <w:t>2</w:t>
            </w:r>
          </w:p>
          <w:p w14:paraId="6A596CE7" w14:textId="77777777" w:rsidR="00A97591" w:rsidRPr="00E41B64" w:rsidRDefault="00A97591" w:rsidP="0021226A">
            <w:pPr>
              <w:ind w:left="360"/>
            </w:pPr>
            <w:r w:rsidRPr="00E41B64">
              <w:t>$122,798</w:t>
            </w:r>
            <w:r>
              <w:t xml:space="preserve"> annual</w:t>
            </w:r>
          </w:p>
        </w:tc>
        <w:tc>
          <w:tcPr>
            <w:tcW w:w="2160" w:type="dxa"/>
          </w:tcPr>
          <w:p w14:paraId="03B3C66B" w14:textId="77777777" w:rsidR="00A97591" w:rsidRPr="00E41B64" w:rsidRDefault="00A97591" w:rsidP="00280E39">
            <w:pPr>
              <w:ind w:hanging="75"/>
              <w:jc w:val="right"/>
            </w:pPr>
            <w:r>
              <w:t>0.45</w:t>
            </w:r>
            <w:r w:rsidRPr="00E41B64">
              <w:t xml:space="preserve"> </w:t>
            </w:r>
            <w:proofErr w:type="spellStart"/>
            <w:r w:rsidRPr="00E41B64">
              <w:t>cal</w:t>
            </w:r>
            <w:proofErr w:type="spellEnd"/>
            <w:r w:rsidRPr="00E41B64">
              <w:t xml:space="preserve"> </w:t>
            </w:r>
            <w:proofErr w:type="spellStart"/>
            <w:r w:rsidRPr="00E41B64">
              <w:t>mos</w:t>
            </w:r>
            <w:proofErr w:type="spellEnd"/>
          </w:p>
          <w:p w14:paraId="22CFAAF3" w14:textId="77777777" w:rsidR="00A97591" w:rsidRPr="00E41B64" w:rsidRDefault="00A97591" w:rsidP="00280E39">
            <w:pPr>
              <w:ind w:left="-105" w:hanging="180"/>
              <w:jc w:val="right"/>
            </w:pPr>
            <w:r w:rsidRPr="00E41B64">
              <w:t>$</w:t>
            </w:r>
            <w:r>
              <w:t>250,000 entire period</w:t>
            </w:r>
          </w:p>
        </w:tc>
      </w:tr>
      <w:tr w:rsidR="00A97591" w:rsidRPr="004454A8" w14:paraId="3D661CBA" w14:textId="77777777" w:rsidTr="00731ECF">
        <w:trPr>
          <w:cantSplit/>
        </w:trPr>
        <w:tc>
          <w:tcPr>
            <w:tcW w:w="10170" w:type="dxa"/>
            <w:gridSpan w:val="3"/>
          </w:tcPr>
          <w:p w14:paraId="433F50E1" w14:textId="77777777" w:rsidR="00A97591" w:rsidRPr="004454A8" w:rsidRDefault="00A97591" w:rsidP="0021226A">
            <w:pPr>
              <w:pStyle w:val="BodyText"/>
              <w:tabs>
                <w:tab w:val="left" w:pos="6120"/>
                <w:tab w:val="right" w:pos="10440"/>
              </w:tabs>
              <w:spacing w:line="252" w:lineRule="exact"/>
              <w:ind w:left="360"/>
            </w:pPr>
            <w:r>
              <w:lastRenderedPageBreak/>
              <w:t>Specialized Cancer Center Support Grant</w:t>
            </w:r>
          </w:p>
          <w:p w14:paraId="6F0E98F5" w14:textId="77777777" w:rsidR="00A97591" w:rsidRDefault="00A97591" w:rsidP="0021226A">
            <w:pPr>
              <w:ind w:left="375"/>
              <w:rPr>
                <w:rFonts w:ascii="Calibri" w:hAnsi="Calibri"/>
              </w:rPr>
            </w:pPr>
            <w:r>
              <w:t xml:space="preserve">Administrative supplement to support more effective immune-base therapeutic regimes for patients with HIV/AIDS related cancers from the </w:t>
            </w:r>
            <w:proofErr w:type="spellStart"/>
            <w:r>
              <w:t>Moores</w:t>
            </w:r>
            <w:proofErr w:type="spellEnd"/>
            <w:r>
              <w:t xml:space="preserve"> Cancer Center (MCC).</w:t>
            </w:r>
          </w:p>
          <w:p w14:paraId="1E0EEB50" w14:textId="77777777" w:rsidR="00A97591" w:rsidRPr="004454A8" w:rsidRDefault="00A97591" w:rsidP="0021226A">
            <w:pPr>
              <w:pStyle w:val="BodyText"/>
              <w:tabs>
                <w:tab w:val="left" w:pos="6120"/>
                <w:tab w:val="right" w:pos="10440"/>
              </w:tabs>
              <w:spacing w:line="252" w:lineRule="exact"/>
              <w:ind w:left="360"/>
            </w:pPr>
            <w:r>
              <w:t>Project Role: Principal Investigator (Sub)</w:t>
            </w:r>
          </w:p>
        </w:tc>
      </w:tr>
    </w:tbl>
    <w:p w14:paraId="1168DC0C" w14:textId="77777777" w:rsidR="00A97591" w:rsidRPr="004454A8" w:rsidRDefault="00A97591" w:rsidP="00A97591">
      <w:pPr>
        <w:rPr>
          <w:u w:val="single"/>
        </w:rPr>
      </w:pPr>
    </w:p>
    <w:tbl>
      <w:tblPr>
        <w:tblW w:w="10170" w:type="dxa"/>
        <w:tblLayout w:type="fixed"/>
        <w:tblCellMar>
          <w:left w:w="80" w:type="dxa"/>
          <w:right w:w="80" w:type="dxa"/>
        </w:tblCellMar>
        <w:tblLook w:val="0000" w:firstRow="0" w:lastRow="0" w:firstColumn="0" w:lastColumn="0" w:noHBand="0" w:noVBand="0"/>
      </w:tblPr>
      <w:tblGrid>
        <w:gridCol w:w="5140"/>
        <w:gridCol w:w="2870"/>
        <w:gridCol w:w="2160"/>
      </w:tblGrid>
      <w:tr w:rsidR="00A97591" w:rsidRPr="004454A8" w14:paraId="052EF6A3" w14:textId="77777777" w:rsidTr="002406AA">
        <w:trPr>
          <w:cantSplit/>
        </w:trPr>
        <w:tc>
          <w:tcPr>
            <w:tcW w:w="5140" w:type="dxa"/>
          </w:tcPr>
          <w:p w14:paraId="7ECE6EFB" w14:textId="77777777" w:rsidR="00A97591" w:rsidRPr="004454A8" w:rsidRDefault="00A97591" w:rsidP="0021226A">
            <w:pPr>
              <w:ind w:left="360"/>
              <w:rPr>
                <w:rStyle w:val="clsstaticdata"/>
              </w:rPr>
            </w:pPr>
            <w:r w:rsidRPr="004454A8">
              <w:t>K24AI100665</w:t>
            </w:r>
            <w:r w:rsidRPr="004454A8">
              <w:rPr>
                <w:rStyle w:val="clsstaticdata"/>
                <w:rFonts w:eastAsiaTheme="majorEastAsia"/>
              </w:rPr>
              <w:t xml:space="preserve"> (Smith)</w:t>
            </w:r>
          </w:p>
          <w:p w14:paraId="50847CFB" w14:textId="77777777" w:rsidR="00A97591" w:rsidRPr="004454A8" w:rsidRDefault="00A97591" w:rsidP="0021226A">
            <w:pPr>
              <w:ind w:left="360"/>
            </w:pPr>
            <w:r w:rsidRPr="004454A8">
              <w:t>NIH/NIAID</w:t>
            </w:r>
          </w:p>
        </w:tc>
        <w:tc>
          <w:tcPr>
            <w:tcW w:w="2870" w:type="dxa"/>
          </w:tcPr>
          <w:p w14:paraId="05BB954F" w14:textId="77777777" w:rsidR="00A97591" w:rsidRPr="004454A8" w:rsidRDefault="00A97591" w:rsidP="0021226A">
            <w:pPr>
              <w:ind w:left="360"/>
            </w:pPr>
            <w:r w:rsidRPr="004454A8">
              <w:t>05/01/17 – 04/30/22</w:t>
            </w:r>
          </w:p>
          <w:p w14:paraId="085BAF4D" w14:textId="77777777" w:rsidR="00A97591" w:rsidRPr="004454A8" w:rsidRDefault="00A97591" w:rsidP="0021226A">
            <w:pPr>
              <w:ind w:left="360"/>
            </w:pPr>
            <w:r w:rsidRPr="004454A8">
              <w:t>$123,468</w:t>
            </w:r>
            <w:r>
              <w:t xml:space="preserve"> annual</w:t>
            </w:r>
          </w:p>
        </w:tc>
        <w:tc>
          <w:tcPr>
            <w:tcW w:w="2160" w:type="dxa"/>
          </w:tcPr>
          <w:p w14:paraId="4060C7E8" w14:textId="77777777" w:rsidR="00A97591" w:rsidRPr="004454A8" w:rsidRDefault="00A97591" w:rsidP="0021226A">
            <w:pPr>
              <w:ind w:left="360"/>
              <w:jc w:val="right"/>
            </w:pPr>
            <w:r w:rsidRPr="004454A8">
              <w:t xml:space="preserve">3.00 </w:t>
            </w:r>
            <w:proofErr w:type="spellStart"/>
            <w:r w:rsidRPr="004454A8">
              <w:t>cal</w:t>
            </w:r>
            <w:proofErr w:type="spellEnd"/>
            <w:r w:rsidRPr="004454A8">
              <w:t xml:space="preserve"> </w:t>
            </w:r>
            <w:proofErr w:type="spellStart"/>
            <w:r w:rsidRPr="004454A8">
              <w:t>mos</w:t>
            </w:r>
            <w:proofErr w:type="spellEnd"/>
          </w:p>
          <w:p w14:paraId="5BE1EC31" w14:textId="77777777" w:rsidR="00A97591" w:rsidRPr="004454A8" w:rsidRDefault="00A97591" w:rsidP="0087415A">
            <w:pPr>
              <w:ind w:left="-75"/>
              <w:jc w:val="right"/>
            </w:pPr>
            <w:r w:rsidRPr="004454A8">
              <w:t>$617,340</w:t>
            </w:r>
            <w:r>
              <w:t xml:space="preserve"> entire period</w:t>
            </w:r>
          </w:p>
        </w:tc>
      </w:tr>
      <w:tr w:rsidR="00A97591" w:rsidRPr="004454A8" w14:paraId="3F2921BD" w14:textId="77777777" w:rsidTr="002406AA">
        <w:trPr>
          <w:cantSplit/>
        </w:trPr>
        <w:tc>
          <w:tcPr>
            <w:tcW w:w="10170" w:type="dxa"/>
            <w:gridSpan w:val="3"/>
          </w:tcPr>
          <w:p w14:paraId="75B86EBA" w14:textId="77777777" w:rsidR="00A97591" w:rsidRPr="004454A8" w:rsidRDefault="00A97591" w:rsidP="0021226A">
            <w:pPr>
              <w:pStyle w:val="BodyText"/>
              <w:tabs>
                <w:tab w:val="left" w:pos="6120"/>
                <w:tab w:val="right" w:pos="10440"/>
              </w:tabs>
              <w:spacing w:line="252" w:lineRule="exact"/>
              <w:ind w:left="360"/>
            </w:pPr>
            <w:r w:rsidRPr="004454A8">
              <w:t>Mentoring Translational Research in HIV</w:t>
            </w:r>
          </w:p>
          <w:p w14:paraId="3F7CD985" w14:textId="77777777" w:rsidR="00A97591" w:rsidRDefault="00A97591" w:rsidP="0021226A">
            <w:pPr>
              <w:pStyle w:val="BodyText"/>
              <w:tabs>
                <w:tab w:val="left" w:pos="6120"/>
                <w:tab w:val="right" w:pos="10440"/>
              </w:tabs>
              <w:spacing w:line="252" w:lineRule="exact"/>
              <w:ind w:left="360"/>
            </w:pPr>
            <w:r w:rsidRPr="004454A8">
              <w:t>The major goal of this project is to mentor trainees in translational HIV research.</w:t>
            </w:r>
          </w:p>
          <w:p w14:paraId="33B19836" w14:textId="77777777" w:rsidR="00A97591" w:rsidRPr="004454A8" w:rsidRDefault="00A97591" w:rsidP="0021226A">
            <w:pPr>
              <w:pStyle w:val="BodyText"/>
              <w:tabs>
                <w:tab w:val="left" w:pos="6120"/>
                <w:tab w:val="right" w:pos="10440"/>
              </w:tabs>
              <w:spacing w:line="252" w:lineRule="exact"/>
              <w:ind w:left="360"/>
            </w:pPr>
            <w:r>
              <w:t>Project Role: Principal Investigator</w:t>
            </w:r>
          </w:p>
        </w:tc>
      </w:tr>
    </w:tbl>
    <w:p w14:paraId="28002C80"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600"/>
        <w:gridCol w:w="2430"/>
      </w:tblGrid>
      <w:tr w:rsidR="00A97591" w:rsidRPr="004454A8" w14:paraId="177B83B9" w14:textId="77777777" w:rsidTr="002406AA">
        <w:trPr>
          <w:cantSplit/>
        </w:trPr>
        <w:tc>
          <w:tcPr>
            <w:tcW w:w="5140" w:type="dxa"/>
            <w:tcBorders>
              <w:top w:val="nil"/>
              <w:left w:val="nil"/>
              <w:bottom w:val="nil"/>
              <w:right w:val="nil"/>
            </w:tcBorders>
          </w:tcPr>
          <w:p w14:paraId="29B7E000" w14:textId="77777777" w:rsidR="00A97591" w:rsidRPr="004454A8" w:rsidRDefault="00A97591" w:rsidP="0087415A">
            <w:pPr>
              <w:ind w:left="360" w:right="645"/>
              <w:rPr>
                <w:rStyle w:val="clsstaticdata"/>
              </w:rPr>
            </w:pPr>
            <w:r w:rsidRPr="004454A8">
              <w:t>R01AI118422</w:t>
            </w:r>
            <w:r w:rsidRPr="004454A8">
              <w:rPr>
                <w:rStyle w:val="clsstaticdata"/>
                <w:rFonts w:eastAsiaTheme="majorEastAsia"/>
              </w:rPr>
              <w:t xml:space="preserve"> (Smith)</w:t>
            </w:r>
          </w:p>
          <w:p w14:paraId="0E192E01" w14:textId="77777777" w:rsidR="00A97591" w:rsidRPr="004454A8" w:rsidRDefault="00A97591" w:rsidP="0087415A">
            <w:pPr>
              <w:ind w:left="360" w:right="645"/>
            </w:pPr>
            <w:r w:rsidRPr="004454A8">
              <w:t>NIH/NIAID</w:t>
            </w:r>
          </w:p>
        </w:tc>
        <w:tc>
          <w:tcPr>
            <w:tcW w:w="2600" w:type="dxa"/>
            <w:tcBorders>
              <w:top w:val="nil"/>
              <w:left w:val="nil"/>
              <w:bottom w:val="nil"/>
              <w:right w:val="nil"/>
            </w:tcBorders>
          </w:tcPr>
          <w:p w14:paraId="77069335" w14:textId="030102D7" w:rsidR="00A97591" w:rsidRPr="004454A8" w:rsidRDefault="00A97591" w:rsidP="0020610A">
            <w:pPr>
              <w:ind w:left="360" w:right="-165"/>
            </w:pPr>
            <w:r w:rsidRPr="004454A8">
              <w:t>02/01/16</w:t>
            </w:r>
            <w:r w:rsidR="0020610A">
              <w:t>-</w:t>
            </w:r>
            <w:r w:rsidRPr="004454A8">
              <w:t>01/31/21</w:t>
            </w:r>
          </w:p>
          <w:p w14:paraId="524A56F5" w14:textId="585ECCEC" w:rsidR="00A97591" w:rsidRPr="004454A8" w:rsidRDefault="00A97591" w:rsidP="00B350C2">
            <w:pPr>
              <w:ind w:left="360" w:right="-75"/>
            </w:pPr>
            <w:r w:rsidRPr="004454A8">
              <w:t>$756,978</w:t>
            </w:r>
            <w:r w:rsidR="0020610A">
              <w:t xml:space="preserve"> </w:t>
            </w:r>
            <w:r>
              <w:t>annual</w:t>
            </w:r>
          </w:p>
        </w:tc>
        <w:tc>
          <w:tcPr>
            <w:tcW w:w="2430" w:type="dxa"/>
            <w:tcBorders>
              <w:top w:val="nil"/>
              <w:left w:val="nil"/>
              <w:bottom w:val="nil"/>
              <w:right w:val="nil"/>
            </w:tcBorders>
          </w:tcPr>
          <w:p w14:paraId="08F6D4D7" w14:textId="77777777" w:rsidR="00A97591" w:rsidRPr="004454A8" w:rsidRDefault="00A97591" w:rsidP="00280E39">
            <w:pPr>
              <w:ind w:left="-75"/>
              <w:jc w:val="right"/>
            </w:pPr>
            <w:r w:rsidRPr="004454A8">
              <w:t xml:space="preserve">0.90 </w:t>
            </w:r>
            <w:proofErr w:type="spellStart"/>
            <w:r w:rsidRPr="004454A8">
              <w:t>cal</w:t>
            </w:r>
            <w:proofErr w:type="spellEnd"/>
            <w:r w:rsidRPr="004454A8">
              <w:t xml:space="preserve"> </w:t>
            </w:r>
            <w:proofErr w:type="spellStart"/>
            <w:r w:rsidRPr="004454A8">
              <w:t>mos</w:t>
            </w:r>
            <w:proofErr w:type="spellEnd"/>
          </w:p>
          <w:p w14:paraId="004FFBCC" w14:textId="77777777" w:rsidR="00A97591" w:rsidRPr="004454A8" w:rsidRDefault="00A97591" w:rsidP="00280E39">
            <w:pPr>
              <w:ind w:left="-165" w:right="15"/>
              <w:jc w:val="right"/>
            </w:pPr>
            <w:r w:rsidRPr="004454A8">
              <w:t>$4,575,255</w:t>
            </w:r>
            <w:r>
              <w:t xml:space="preserve"> entire period</w:t>
            </w:r>
          </w:p>
        </w:tc>
      </w:tr>
      <w:tr w:rsidR="00A97591" w:rsidRPr="004454A8" w14:paraId="39EF5033" w14:textId="77777777" w:rsidTr="002406AA">
        <w:trPr>
          <w:cantSplit/>
        </w:trPr>
        <w:tc>
          <w:tcPr>
            <w:tcW w:w="10170" w:type="dxa"/>
            <w:gridSpan w:val="3"/>
            <w:tcBorders>
              <w:top w:val="nil"/>
              <w:left w:val="nil"/>
              <w:bottom w:val="nil"/>
              <w:right w:val="nil"/>
            </w:tcBorders>
          </w:tcPr>
          <w:p w14:paraId="7879160A" w14:textId="77777777" w:rsidR="00A97591" w:rsidRPr="004454A8" w:rsidRDefault="00A97591" w:rsidP="0087415A">
            <w:pPr>
              <w:pStyle w:val="BodyText"/>
              <w:tabs>
                <w:tab w:val="left" w:pos="6120"/>
                <w:tab w:val="right" w:pos="10440"/>
              </w:tabs>
              <w:spacing w:line="252" w:lineRule="exact"/>
              <w:ind w:left="360" w:right="645"/>
            </w:pPr>
            <w:r w:rsidRPr="004454A8">
              <w:t>Perturbing the HIV Reservoir with Immune Stimulation</w:t>
            </w:r>
          </w:p>
          <w:p w14:paraId="584F70ED" w14:textId="77777777" w:rsidR="00A97591" w:rsidRDefault="00A97591" w:rsidP="0087415A">
            <w:pPr>
              <w:pStyle w:val="BodyText"/>
              <w:tabs>
                <w:tab w:val="left" w:pos="6120"/>
                <w:tab w:val="right" w:pos="10440"/>
              </w:tabs>
              <w:spacing w:line="252" w:lineRule="exact"/>
              <w:ind w:left="360" w:right="645"/>
            </w:pPr>
            <w:r w:rsidRPr="004454A8">
              <w:t>A two-stage clinical trial to determine how vaccines can stimulate the immune system and induce viral transcription from the HIV reservoir</w:t>
            </w:r>
          </w:p>
          <w:p w14:paraId="7AAC2AB5" w14:textId="77777777" w:rsidR="00A97591" w:rsidRPr="004454A8" w:rsidRDefault="00A97591" w:rsidP="0087415A">
            <w:pPr>
              <w:pStyle w:val="BodyText"/>
              <w:tabs>
                <w:tab w:val="left" w:pos="6120"/>
                <w:tab w:val="right" w:pos="10440"/>
              </w:tabs>
              <w:spacing w:line="252" w:lineRule="exact"/>
              <w:ind w:left="360" w:right="645"/>
            </w:pPr>
            <w:r>
              <w:t>Project Role: Principal Investigator</w:t>
            </w:r>
          </w:p>
        </w:tc>
      </w:tr>
    </w:tbl>
    <w:p w14:paraId="2CE4847A"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420"/>
        <w:gridCol w:w="2610"/>
      </w:tblGrid>
      <w:tr w:rsidR="00A97591" w:rsidRPr="004454A8" w14:paraId="1989B345" w14:textId="77777777" w:rsidTr="002E7D9E">
        <w:trPr>
          <w:cantSplit/>
        </w:trPr>
        <w:tc>
          <w:tcPr>
            <w:tcW w:w="5140" w:type="dxa"/>
            <w:tcBorders>
              <w:top w:val="nil"/>
              <w:left w:val="nil"/>
              <w:bottom w:val="nil"/>
              <w:right w:val="nil"/>
            </w:tcBorders>
          </w:tcPr>
          <w:p w14:paraId="55BB0EE4" w14:textId="77777777" w:rsidR="00A97591" w:rsidRPr="004454A8" w:rsidRDefault="00A97591" w:rsidP="0021226A">
            <w:pPr>
              <w:ind w:left="360"/>
              <w:rPr>
                <w:rStyle w:val="clsstaticdata"/>
              </w:rPr>
            </w:pPr>
            <w:r w:rsidRPr="004454A8">
              <w:t>R01AI120009</w:t>
            </w:r>
            <w:r w:rsidRPr="004454A8">
              <w:rPr>
                <w:rStyle w:val="clsstaticdata"/>
                <w:rFonts w:eastAsiaTheme="majorEastAsia"/>
              </w:rPr>
              <w:t xml:space="preserve"> (Smith)</w:t>
            </w:r>
          </w:p>
          <w:p w14:paraId="0437211D" w14:textId="77777777" w:rsidR="00A97591" w:rsidRPr="004454A8" w:rsidRDefault="00A97591" w:rsidP="0021226A">
            <w:pPr>
              <w:ind w:left="360"/>
            </w:pPr>
            <w:r w:rsidRPr="004454A8">
              <w:t>NIH/NIAID</w:t>
            </w:r>
          </w:p>
        </w:tc>
        <w:tc>
          <w:tcPr>
            <w:tcW w:w="2420" w:type="dxa"/>
            <w:tcBorders>
              <w:top w:val="nil"/>
              <w:left w:val="nil"/>
              <w:bottom w:val="nil"/>
              <w:right w:val="nil"/>
            </w:tcBorders>
          </w:tcPr>
          <w:p w14:paraId="51FE18AC" w14:textId="77777777" w:rsidR="00A97591" w:rsidRPr="004454A8" w:rsidRDefault="00A97591" w:rsidP="0021226A">
            <w:pPr>
              <w:ind w:left="360"/>
            </w:pPr>
            <w:r w:rsidRPr="004454A8">
              <w:t>07/01/15 – 12/31/20</w:t>
            </w:r>
          </w:p>
          <w:p w14:paraId="1C054EBC" w14:textId="77777777" w:rsidR="00A97591" w:rsidRPr="004454A8" w:rsidRDefault="00A97591" w:rsidP="0021226A">
            <w:pPr>
              <w:ind w:left="360"/>
            </w:pPr>
            <w:r w:rsidRPr="004454A8">
              <w:t>$748,791</w:t>
            </w:r>
            <w:r>
              <w:t xml:space="preserve"> annual</w:t>
            </w:r>
          </w:p>
        </w:tc>
        <w:tc>
          <w:tcPr>
            <w:tcW w:w="2610" w:type="dxa"/>
            <w:tcBorders>
              <w:top w:val="nil"/>
              <w:left w:val="nil"/>
              <w:bottom w:val="nil"/>
              <w:right w:val="nil"/>
            </w:tcBorders>
          </w:tcPr>
          <w:p w14:paraId="12AA4A62" w14:textId="77777777" w:rsidR="00A97591" w:rsidRPr="004454A8" w:rsidRDefault="00A97591" w:rsidP="0021226A">
            <w:pPr>
              <w:ind w:left="360"/>
              <w:jc w:val="right"/>
            </w:pPr>
            <w:r w:rsidRPr="004454A8">
              <w:t xml:space="preserve">0.90 </w:t>
            </w:r>
            <w:proofErr w:type="spellStart"/>
            <w:r w:rsidRPr="004454A8">
              <w:t>cal</w:t>
            </w:r>
            <w:proofErr w:type="spellEnd"/>
            <w:r w:rsidRPr="004454A8">
              <w:t xml:space="preserve"> </w:t>
            </w:r>
            <w:proofErr w:type="spellStart"/>
            <w:r w:rsidRPr="004454A8">
              <w:t>mos</w:t>
            </w:r>
            <w:proofErr w:type="spellEnd"/>
          </w:p>
          <w:p w14:paraId="29F43B0A" w14:textId="77777777" w:rsidR="00A97591" w:rsidRPr="004454A8" w:rsidRDefault="00A97591" w:rsidP="0021226A">
            <w:pPr>
              <w:ind w:left="-75"/>
              <w:jc w:val="right"/>
            </w:pPr>
            <w:r w:rsidRPr="004454A8">
              <w:t>$3,415,974</w:t>
            </w:r>
            <w:r>
              <w:t xml:space="preserve"> entire period</w:t>
            </w:r>
          </w:p>
        </w:tc>
      </w:tr>
      <w:tr w:rsidR="00A97591" w:rsidRPr="004454A8" w14:paraId="394B930F" w14:textId="77777777" w:rsidTr="002E7D9E">
        <w:trPr>
          <w:cantSplit/>
        </w:trPr>
        <w:tc>
          <w:tcPr>
            <w:tcW w:w="10170" w:type="dxa"/>
            <w:gridSpan w:val="3"/>
            <w:tcBorders>
              <w:top w:val="nil"/>
              <w:left w:val="nil"/>
              <w:bottom w:val="nil"/>
              <w:right w:val="nil"/>
            </w:tcBorders>
          </w:tcPr>
          <w:p w14:paraId="52AF203A" w14:textId="77777777" w:rsidR="00A97591" w:rsidRPr="004454A8" w:rsidRDefault="00A97591" w:rsidP="0021226A">
            <w:pPr>
              <w:pStyle w:val="BodyText"/>
              <w:tabs>
                <w:tab w:val="left" w:pos="6120"/>
                <w:tab w:val="right" w:pos="10440"/>
              </w:tabs>
              <w:spacing w:line="252" w:lineRule="exact"/>
              <w:ind w:left="360"/>
            </w:pPr>
            <w:r w:rsidRPr="004454A8">
              <w:t>High-throughput Deep Sequencing Assay to Reliably Measure the HIV Reservoir during Antiretroviral Therapy</w:t>
            </w:r>
          </w:p>
          <w:p w14:paraId="237439D2" w14:textId="77777777" w:rsidR="00A97591" w:rsidRDefault="00A97591" w:rsidP="002E7D9E">
            <w:pPr>
              <w:pStyle w:val="BodyText"/>
              <w:tabs>
                <w:tab w:val="left" w:pos="6120"/>
                <w:tab w:val="right" w:pos="10440"/>
              </w:tabs>
              <w:ind w:left="360"/>
            </w:pPr>
            <w:r w:rsidRPr="004454A8">
              <w:t>To develop and validate a combined next-generation sequencing (Pacific Biosciences single-molecule, real-time (SMRT) sequencing) and bioinformatics platform to accurately measure replication-competent provirus.</w:t>
            </w:r>
          </w:p>
          <w:p w14:paraId="3CDB0495" w14:textId="77777777" w:rsidR="00A97591" w:rsidRPr="004454A8" w:rsidRDefault="00A97591" w:rsidP="0021226A">
            <w:pPr>
              <w:pStyle w:val="BodyText"/>
              <w:tabs>
                <w:tab w:val="left" w:pos="6120"/>
                <w:tab w:val="right" w:pos="10440"/>
              </w:tabs>
              <w:ind w:left="360" w:right="212"/>
            </w:pPr>
            <w:r>
              <w:t>Project Role: Principal Investigator</w:t>
            </w:r>
          </w:p>
        </w:tc>
      </w:tr>
    </w:tbl>
    <w:p w14:paraId="23557281"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510"/>
        <w:gridCol w:w="2520"/>
      </w:tblGrid>
      <w:tr w:rsidR="00A97591" w:rsidRPr="004454A8" w14:paraId="2E463FA0" w14:textId="77777777" w:rsidTr="002E7D9E">
        <w:trPr>
          <w:cantSplit/>
        </w:trPr>
        <w:tc>
          <w:tcPr>
            <w:tcW w:w="5140" w:type="dxa"/>
            <w:tcBorders>
              <w:top w:val="nil"/>
              <w:left w:val="nil"/>
              <w:bottom w:val="nil"/>
              <w:right w:val="nil"/>
            </w:tcBorders>
          </w:tcPr>
          <w:p w14:paraId="2016805A" w14:textId="77777777" w:rsidR="00A97591" w:rsidRPr="004454A8" w:rsidRDefault="00A97591" w:rsidP="0021226A">
            <w:pPr>
              <w:ind w:left="360"/>
              <w:rPr>
                <w:rStyle w:val="clsstaticdata"/>
              </w:rPr>
            </w:pPr>
            <w:r w:rsidRPr="004454A8">
              <w:t>P30AI036214</w:t>
            </w:r>
            <w:r w:rsidRPr="004454A8">
              <w:rPr>
                <w:rStyle w:val="clsstaticdata"/>
                <w:rFonts w:eastAsiaTheme="majorEastAsia"/>
              </w:rPr>
              <w:t xml:space="preserve"> (Smith)</w:t>
            </w:r>
          </w:p>
          <w:p w14:paraId="1A46CD19" w14:textId="77777777" w:rsidR="00A97591" w:rsidRPr="004454A8" w:rsidRDefault="00A97591" w:rsidP="0021226A">
            <w:pPr>
              <w:ind w:left="360"/>
            </w:pPr>
            <w:r w:rsidRPr="004454A8">
              <w:t>NIH/NIAID</w:t>
            </w:r>
          </w:p>
        </w:tc>
        <w:tc>
          <w:tcPr>
            <w:tcW w:w="2510" w:type="dxa"/>
            <w:tcBorders>
              <w:top w:val="nil"/>
              <w:left w:val="nil"/>
              <w:bottom w:val="nil"/>
              <w:right w:val="nil"/>
            </w:tcBorders>
          </w:tcPr>
          <w:p w14:paraId="2936E7BD" w14:textId="77777777" w:rsidR="00A97591" w:rsidRPr="004454A8" w:rsidRDefault="00A97591" w:rsidP="0021226A">
            <w:pPr>
              <w:ind w:left="360"/>
            </w:pPr>
            <w:r w:rsidRPr="004454A8">
              <w:t>04/15/13 – 03/31/23</w:t>
            </w:r>
          </w:p>
          <w:p w14:paraId="3A650538" w14:textId="77777777" w:rsidR="00A97591" w:rsidRPr="004454A8" w:rsidRDefault="00A97591" w:rsidP="0021226A">
            <w:pPr>
              <w:ind w:left="360"/>
            </w:pPr>
            <w:r w:rsidRPr="004454A8">
              <w:t>$2,999,999</w:t>
            </w:r>
            <w:r>
              <w:t xml:space="preserve"> annual</w:t>
            </w:r>
          </w:p>
        </w:tc>
        <w:tc>
          <w:tcPr>
            <w:tcW w:w="2520" w:type="dxa"/>
            <w:tcBorders>
              <w:top w:val="nil"/>
              <w:left w:val="nil"/>
              <w:bottom w:val="nil"/>
              <w:right w:val="nil"/>
            </w:tcBorders>
          </w:tcPr>
          <w:p w14:paraId="5085FABA" w14:textId="77777777" w:rsidR="00A97591" w:rsidRPr="004454A8" w:rsidRDefault="00A97591" w:rsidP="002E7D9E">
            <w:pPr>
              <w:ind w:left="-435"/>
              <w:jc w:val="right"/>
            </w:pPr>
            <w:r w:rsidRPr="004454A8">
              <w:t xml:space="preserve">1.35 </w:t>
            </w:r>
            <w:proofErr w:type="spellStart"/>
            <w:r w:rsidRPr="004454A8">
              <w:t>cal</w:t>
            </w:r>
            <w:proofErr w:type="spellEnd"/>
            <w:r w:rsidRPr="004454A8">
              <w:t xml:space="preserve"> </w:t>
            </w:r>
            <w:proofErr w:type="spellStart"/>
            <w:r w:rsidRPr="004454A8">
              <w:t>mos</w:t>
            </w:r>
            <w:proofErr w:type="spellEnd"/>
          </w:p>
          <w:p w14:paraId="3EF0930D" w14:textId="77777777" w:rsidR="00A97591" w:rsidRPr="004454A8" w:rsidRDefault="00A97591" w:rsidP="002E7D9E">
            <w:pPr>
              <w:ind w:left="-435"/>
              <w:jc w:val="right"/>
            </w:pPr>
            <w:r w:rsidRPr="004454A8">
              <w:t>$10,646,510</w:t>
            </w:r>
            <w:r>
              <w:t xml:space="preserve"> entire period</w:t>
            </w:r>
          </w:p>
        </w:tc>
      </w:tr>
      <w:tr w:rsidR="00A97591" w:rsidRPr="004454A8" w14:paraId="0B8AC9AC" w14:textId="77777777" w:rsidTr="00D9378C">
        <w:trPr>
          <w:cantSplit/>
        </w:trPr>
        <w:tc>
          <w:tcPr>
            <w:tcW w:w="10170" w:type="dxa"/>
            <w:gridSpan w:val="3"/>
            <w:tcBorders>
              <w:top w:val="nil"/>
              <w:left w:val="nil"/>
              <w:bottom w:val="nil"/>
              <w:right w:val="nil"/>
            </w:tcBorders>
          </w:tcPr>
          <w:p w14:paraId="5803B829" w14:textId="77777777" w:rsidR="00A97591" w:rsidRPr="004454A8" w:rsidRDefault="00A97591" w:rsidP="0021226A">
            <w:pPr>
              <w:pStyle w:val="BodyText"/>
              <w:tabs>
                <w:tab w:val="left" w:pos="6120"/>
                <w:tab w:val="right" w:pos="10440"/>
              </w:tabs>
              <w:spacing w:line="252" w:lineRule="exact"/>
              <w:ind w:left="360"/>
            </w:pPr>
            <w:r w:rsidRPr="004454A8">
              <w:t>Center for AIDS Research</w:t>
            </w:r>
          </w:p>
          <w:p w14:paraId="21BCF156" w14:textId="77777777" w:rsidR="00A97591" w:rsidRDefault="00A97591" w:rsidP="0021226A">
            <w:pPr>
              <w:pStyle w:val="BodyText"/>
              <w:tabs>
                <w:tab w:val="left" w:pos="6120"/>
                <w:tab w:val="right" w:pos="10440"/>
              </w:tabs>
              <w:ind w:left="360"/>
            </w:pPr>
            <w:r w:rsidRPr="004454A8">
              <w:t>To provide core research equipment and resources to investigators to further collaborative research on the molecular pathogenesis of HIV.</w:t>
            </w:r>
          </w:p>
          <w:p w14:paraId="68832E0E" w14:textId="77777777" w:rsidR="00A97591" w:rsidRPr="004454A8" w:rsidRDefault="00A97591" w:rsidP="0021226A">
            <w:pPr>
              <w:pStyle w:val="BodyText"/>
              <w:tabs>
                <w:tab w:val="left" w:pos="6120"/>
                <w:tab w:val="right" w:pos="10440"/>
              </w:tabs>
              <w:ind w:left="360"/>
            </w:pPr>
            <w:r>
              <w:t>Project Role: Principal Investigator</w:t>
            </w:r>
          </w:p>
        </w:tc>
      </w:tr>
    </w:tbl>
    <w:p w14:paraId="66678541"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600"/>
        <w:gridCol w:w="2430"/>
      </w:tblGrid>
      <w:tr w:rsidR="00A97591" w:rsidRPr="004454A8" w14:paraId="210988E4" w14:textId="77777777" w:rsidTr="002E7D9E">
        <w:trPr>
          <w:cantSplit/>
        </w:trPr>
        <w:tc>
          <w:tcPr>
            <w:tcW w:w="5140" w:type="dxa"/>
            <w:tcBorders>
              <w:top w:val="nil"/>
              <w:left w:val="nil"/>
              <w:bottom w:val="nil"/>
              <w:right w:val="nil"/>
            </w:tcBorders>
          </w:tcPr>
          <w:p w14:paraId="2C6FEA2D" w14:textId="77777777" w:rsidR="00A97591" w:rsidRPr="004454A8" w:rsidRDefault="00A97591" w:rsidP="0021226A">
            <w:pPr>
              <w:ind w:left="360"/>
              <w:rPr>
                <w:rStyle w:val="clsstaticdata"/>
              </w:rPr>
            </w:pPr>
            <w:r w:rsidRPr="004454A8">
              <w:t>P30MH062512</w:t>
            </w:r>
            <w:r w:rsidRPr="004454A8">
              <w:rPr>
                <w:rStyle w:val="clsstaticdata"/>
                <w:rFonts w:eastAsiaTheme="majorEastAsia"/>
              </w:rPr>
              <w:t xml:space="preserve"> (Heaton)</w:t>
            </w:r>
          </w:p>
          <w:p w14:paraId="5C7798D6" w14:textId="77777777" w:rsidR="00A97591" w:rsidRPr="004454A8" w:rsidRDefault="00A97591" w:rsidP="0021226A">
            <w:pPr>
              <w:ind w:left="360"/>
            </w:pPr>
            <w:r w:rsidRPr="004454A8">
              <w:t>NIH</w:t>
            </w:r>
          </w:p>
        </w:tc>
        <w:tc>
          <w:tcPr>
            <w:tcW w:w="2600" w:type="dxa"/>
            <w:tcBorders>
              <w:top w:val="nil"/>
              <w:left w:val="nil"/>
              <w:bottom w:val="nil"/>
              <w:right w:val="nil"/>
            </w:tcBorders>
          </w:tcPr>
          <w:p w14:paraId="732F376F" w14:textId="77777777" w:rsidR="00A97591" w:rsidRPr="004454A8" w:rsidRDefault="00A97591" w:rsidP="0021226A">
            <w:pPr>
              <w:ind w:left="360"/>
            </w:pPr>
            <w:r w:rsidRPr="004454A8">
              <w:t>04/01/16 – 03/31/21</w:t>
            </w:r>
          </w:p>
          <w:p w14:paraId="756E9A87" w14:textId="77777777" w:rsidR="00A97591" w:rsidRPr="004454A8" w:rsidRDefault="00A97591" w:rsidP="0021226A">
            <w:pPr>
              <w:ind w:left="360"/>
            </w:pPr>
            <w:r w:rsidRPr="004454A8">
              <w:t>$83,761</w:t>
            </w:r>
            <w:r>
              <w:t xml:space="preserve"> annual</w:t>
            </w:r>
          </w:p>
        </w:tc>
        <w:tc>
          <w:tcPr>
            <w:tcW w:w="2430" w:type="dxa"/>
            <w:tcBorders>
              <w:top w:val="nil"/>
              <w:left w:val="nil"/>
              <w:bottom w:val="nil"/>
              <w:right w:val="nil"/>
            </w:tcBorders>
          </w:tcPr>
          <w:p w14:paraId="2F2B1AF7" w14:textId="77777777" w:rsidR="00A97591" w:rsidRPr="004454A8" w:rsidRDefault="00A97591" w:rsidP="0021226A">
            <w:pPr>
              <w:ind w:left="360"/>
              <w:jc w:val="right"/>
            </w:pPr>
            <w:r w:rsidRPr="004454A8">
              <w:t xml:space="preserve">0.90 </w:t>
            </w:r>
            <w:proofErr w:type="spellStart"/>
            <w:r w:rsidRPr="004454A8">
              <w:t>cal</w:t>
            </w:r>
            <w:proofErr w:type="spellEnd"/>
            <w:r w:rsidRPr="004454A8">
              <w:t xml:space="preserve"> </w:t>
            </w:r>
            <w:proofErr w:type="spellStart"/>
            <w:r w:rsidRPr="004454A8">
              <w:t>mos</w:t>
            </w:r>
            <w:proofErr w:type="spellEnd"/>
          </w:p>
          <w:p w14:paraId="23B63B31" w14:textId="77777777" w:rsidR="00A97591" w:rsidRPr="004454A8" w:rsidRDefault="00A97591" w:rsidP="00280E39">
            <w:pPr>
              <w:ind w:left="-345"/>
              <w:jc w:val="right"/>
            </w:pPr>
            <w:r w:rsidRPr="004454A8">
              <w:t>$1,275,850</w:t>
            </w:r>
            <w:r>
              <w:t xml:space="preserve"> entire period</w:t>
            </w:r>
          </w:p>
        </w:tc>
      </w:tr>
      <w:tr w:rsidR="00A97591" w:rsidRPr="004454A8" w14:paraId="0A27C09F" w14:textId="77777777" w:rsidTr="002E7D9E">
        <w:trPr>
          <w:cantSplit/>
        </w:trPr>
        <w:tc>
          <w:tcPr>
            <w:tcW w:w="10170" w:type="dxa"/>
            <w:gridSpan w:val="3"/>
            <w:tcBorders>
              <w:top w:val="nil"/>
              <w:left w:val="nil"/>
              <w:bottom w:val="nil"/>
              <w:right w:val="nil"/>
            </w:tcBorders>
          </w:tcPr>
          <w:p w14:paraId="05D54E40" w14:textId="77777777" w:rsidR="00A97591" w:rsidRPr="004454A8" w:rsidRDefault="00A97591" w:rsidP="0021226A">
            <w:pPr>
              <w:pStyle w:val="BodyText"/>
              <w:tabs>
                <w:tab w:val="left" w:pos="6120"/>
                <w:tab w:val="right" w:pos="10440"/>
              </w:tabs>
              <w:ind w:left="360" w:right="505"/>
            </w:pPr>
            <w:r w:rsidRPr="004454A8">
              <w:lastRenderedPageBreak/>
              <w:t>HIV Neurobehavioral Research Center (HNRC)</w:t>
            </w:r>
          </w:p>
          <w:p w14:paraId="6327A24C" w14:textId="77777777" w:rsidR="00A97591" w:rsidRDefault="00A97591" w:rsidP="00D9378C">
            <w:pPr>
              <w:pStyle w:val="BodyText"/>
              <w:tabs>
                <w:tab w:val="left" w:pos="6120"/>
                <w:tab w:val="right" w:pos="10440"/>
              </w:tabs>
              <w:ind w:left="360" w:right="-705"/>
            </w:pPr>
            <w:r w:rsidRPr="004454A8">
              <w:t xml:space="preserve">A center that integrates and supports research into etiology, pathogenesis, phenomenology, treatment, and prevention of </w:t>
            </w:r>
            <w:proofErr w:type="spellStart"/>
            <w:r w:rsidRPr="004454A8">
              <w:t>neuroAIDS</w:t>
            </w:r>
            <w:proofErr w:type="spellEnd"/>
            <w:r w:rsidRPr="004454A8">
              <w:t>.</w:t>
            </w:r>
          </w:p>
          <w:p w14:paraId="028A2E88" w14:textId="77777777" w:rsidR="00A97591" w:rsidRPr="004454A8" w:rsidRDefault="00A97591" w:rsidP="0021226A">
            <w:pPr>
              <w:pStyle w:val="BodyText"/>
              <w:tabs>
                <w:tab w:val="left" w:pos="6120"/>
                <w:tab w:val="right" w:pos="10440"/>
              </w:tabs>
              <w:ind w:left="360" w:right="480"/>
            </w:pPr>
            <w:r>
              <w:t>Project Role: Core Director</w:t>
            </w:r>
          </w:p>
        </w:tc>
      </w:tr>
    </w:tbl>
    <w:p w14:paraId="3215437F"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510"/>
        <w:gridCol w:w="2520"/>
      </w:tblGrid>
      <w:tr w:rsidR="00A97591" w:rsidRPr="004454A8" w14:paraId="3E98F512" w14:textId="77777777" w:rsidTr="00280E39">
        <w:trPr>
          <w:cantSplit/>
        </w:trPr>
        <w:tc>
          <w:tcPr>
            <w:tcW w:w="5140" w:type="dxa"/>
            <w:tcBorders>
              <w:top w:val="nil"/>
              <w:left w:val="nil"/>
              <w:bottom w:val="nil"/>
              <w:right w:val="nil"/>
            </w:tcBorders>
          </w:tcPr>
          <w:p w14:paraId="74CB1E4A" w14:textId="77777777" w:rsidR="00A97591" w:rsidRPr="004454A8" w:rsidRDefault="00A97591" w:rsidP="0021226A">
            <w:pPr>
              <w:ind w:left="360"/>
              <w:rPr>
                <w:rStyle w:val="clsstaticdata"/>
              </w:rPr>
            </w:pPr>
            <w:r w:rsidRPr="004454A8">
              <w:t>P01AI131385</w:t>
            </w:r>
            <w:r w:rsidRPr="004454A8">
              <w:rPr>
                <w:rStyle w:val="clsstaticdata"/>
                <w:rFonts w:eastAsiaTheme="majorEastAsia"/>
              </w:rPr>
              <w:t xml:space="preserve"> (Smith)</w:t>
            </w:r>
          </w:p>
          <w:p w14:paraId="2F55F28F" w14:textId="77777777" w:rsidR="00A97591" w:rsidRPr="004454A8" w:rsidRDefault="00A97591" w:rsidP="0021226A">
            <w:pPr>
              <w:ind w:left="360"/>
            </w:pPr>
            <w:r w:rsidRPr="004454A8">
              <w:t>NIH</w:t>
            </w:r>
          </w:p>
        </w:tc>
        <w:tc>
          <w:tcPr>
            <w:tcW w:w="2510" w:type="dxa"/>
            <w:tcBorders>
              <w:top w:val="nil"/>
              <w:left w:val="nil"/>
              <w:bottom w:val="nil"/>
              <w:right w:val="nil"/>
            </w:tcBorders>
          </w:tcPr>
          <w:p w14:paraId="0F4728F3" w14:textId="77777777" w:rsidR="00A97591" w:rsidRPr="004454A8" w:rsidRDefault="00A97591" w:rsidP="0021226A">
            <w:pPr>
              <w:ind w:left="360"/>
            </w:pPr>
            <w:r w:rsidRPr="004454A8">
              <w:t>03/01/17 – 02/28/22</w:t>
            </w:r>
          </w:p>
          <w:p w14:paraId="37FAB351" w14:textId="77777777" w:rsidR="00A97591" w:rsidRPr="004454A8" w:rsidRDefault="00A97591" w:rsidP="0021226A">
            <w:pPr>
              <w:ind w:left="360"/>
            </w:pPr>
            <w:r w:rsidRPr="004454A8">
              <w:t>$1,830,674</w:t>
            </w:r>
            <w:r>
              <w:t xml:space="preserve"> annual</w:t>
            </w:r>
          </w:p>
        </w:tc>
        <w:tc>
          <w:tcPr>
            <w:tcW w:w="2520" w:type="dxa"/>
            <w:tcBorders>
              <w:top w:val="nil"/>
              <w:left w:val="nil"/>
              <w:bottom w:val="nil"/>
              <w:right w:val="nil"/>
            </w:tcBorders>
          </w:tcPr>
          <w:p w14:paraId="27BDF761" w14:textId="77777777" w:rsidR="00A97591" w:rsidRPr="004454A8" w:rsidRDefault="00A97591" w:rsidP="0021226A">
            <w:pPr>
              <w:ind w:left="360"/>
              <w:jc w:val="right"/>
            </w:pPr>
            <w:r w:rsidRPr="004454A8">
              <w:t>1.</w:t>
            </w:r>
            <w:r>
              <w:t>35</w:t>
            </w:r>
            <w:r w:rsidRPr="004454A8">
              <w:t xml:space="preserve"> </w:t>
            </w:r>
            <w:proofErr w:type="spellStart"/>
            <w:r w:rsidRPr="004454A8">
              <w:t>cal</w:t>
            </w:r>
            <w:proofErr w:type="spellEnd"/>
            <w:r w:rsidRPr="004454A8">
              <w:t xml:space="preserve"> </w:t>
            </w:r>
            <w:proofErr w:type="spellStart"/>
            <w:r w:rsidRPr="004454A8">
              <w:t>mos</w:t>
            </w:r>
            <w:proofErr w:type="spellEnd"/>
          </w:p>
          <w:p w14:paraId="3DC80C9F" w14:textId="77777777" w:rsidR="00A97591" w:rsidRPr="004454A8" w:rsidRDefault="00A97591" w:rsidP="00280E39">
            <w:pPr>
              <w:ind w:left="-75"/>
              <w:jc w:val="right"/>
            </w:pPr>
            <w:r w:rsidRPr="004454A8">
              <w:t>$7,565,007</w:t>
            </w:r>
            <w:r>
              <w:t xml:space="preserve"> entire period</w:t>
            </w:r>
          </w:p>
        </w:tc>
      </w:tr>
      <w:tr w:rsidR="00A97591" w:rsidRPr="004454A8" w14:paraId="263B9852" w14:textId="77777777" w:rsidTr="00280E39">
        <w:trPr>
          <w:cantSplit/>
        </w:trPr>
        <w:tc>
          <w:tcPr>
            <w:tcW w:w="10170" w:type="dxa"/>
            <w:gridSpan w:val="3"/>
            <w:tcBorders>
              <w:top w:val="nil"/>
              <w:left w:val="nil"/>
              <w:bottom w:val="nil"/>
              <w:right w:val="nil"/>
            </w:tcBorders>
          </w:tcPr>
          <w:p w14:paraId="0CFE8E0E" w14:textId="77777777" w:rsidR="00A97591" w:rsidRPr="004454A8" w:rsidRDefault="00A97591" w:rsidP="0021226A">
            <w:pPr>
              <w:pStyle w:val="BodyText"/>
              <w:tabs>
                <w:tab w:val="left" w:pos="6120"/>
                <w:tab w:val="right" w:pos="10440"/>
              </w:tabs>
              <w:ind w:left="360" w:right="480"/>
            </w:pPr>
            <w:r w:rsidRPr="004454A8">
              <w:t>Revealing Reservoirs during Rebound (R3)</w:t>
            </w:r>
          </w:p>
          <w:p w14:paraId="1C9C72C0" w14:textId="77777777" w:rsidR="00A97591" w:rsidRDefault="00A97591" w:rsidP="0021226A">
            <w:pPr>
              <w:pStyle w:val="BodyText"/>
              <w:tabs>
                <w:tab w:val="left" w:pos="6120"/>
                <w:tab w:val="right" w:pos="10440"/>
              </w:tabs>
              <w:ind w:left="360" w:right="480"/>
            </w:pPr>
            <w:r w:rsidRPr="004454A8">
              <w:t>This program will investigate HIV-infected study volunteers who started HIV therapy during early infection and some who started during chronic infection; all of whom interrupted this therapy.</w:t>
            </w:r>
          </w:p>
          <w:p w14:paraId="38EAE40D" w14:textId="77777777" w:rsidR="00A97591" w:rsidRPr="004454A8" w:rsidRDefault="00A97591" w:rsidP="0021226A">
            <w:pPr>
              <w:pStyle w:val="BodyText"/>
              <w:tabs>
                <w:tab w:val="left" w:pos="6120"/>
                <w:tab w:val="right" w:pos="10440"/>
              </w:tabs>
              <w:ind w:left="360" w:right="480"/>
            </w:pPr>
            <w:r>
              <w:t>Project Role: Principal Investigator</w:t>
            </w:r>
          </w:p>
        </w:tc>
      </w:tr>
    </w:tbl>
    <w:p w14:paraId="574F5436"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510"/>
        <w:gridCol w:w="2520"/>
      </w:tblGrid>
      <w:tr w:rsidR="00A97591" w:rsidRPr="004454A8" w14:paraId="1329813B" w14:textId="77777777" w:rsidTr="006842E0">
        <w:trPr>
          <w:cantSplit/>
        </w:trPr>
        <w:tc>
          <w:tcPr>
            <w:tcW w:w="5140" w:type="dxa"/>
            <w:tcBorders>
              <w:top w:val="nil"/>
              <w:left w:val="nil"/>
              <w:bottom w:val="nil"/>
              <w:right w:val="nil"/>
            </w:tcBorders>
          </w:tcPr>
          <w:p w14:paraId="195E6DF7" w14:textId="77777777" w:rsidR="00A97591" w:rsidRPr="004454A8" w:rsidRDefault="00A97591" w:rsidP="0021226A">
            <w:pPr>
              <w:ind w:left="360"/>
              <w:rPr>
                <w:rStyle w:val="clsstaticdata"/>
              </w:rPr>
            </w:pPr>
            <w:r w:rsidRPr="004454A8">
              <w:t>R61DA047039</w:t>
            </w:r>
            <w:r w:rsidRPr="004454A8">
              <w:rPr>
                <w:rStyle w:val="clsstaticdata"/>
                <w:rFonts w:eastAsiaTheme="majorEastAsia"/>
              </w:rPr>
              <w:t xml:space="preserve"> (Smith)</w:t>
            </w:r>
          </w:p>
          <w:p w14:paraId="56AD681B" w14:textId="77777777" w:rsidR="00A97591" w:rsidRPr="004454A8" w:rsidRDefault="00A97591" w:rsidP="0021226A">
            <w:pPr>
              <w:ind w:left="360"/>
            </w:pPr>
            <w:r w:rsidRPr="004454A8">
              <w:t>NIH/NIDA</w:t>
            </w:r>
          </w:p>
        </w:tc>
        <w:tc>
          <w:tcPr>
            <w:tcW w:w="2510" w:type="dxa"/>
            <w:tcBorders>
              <w:top w:val="nil"/>
              <w:left w:val="nil"/>
              <w:bottom w:val="nil"/>
              <w:right w:val="nil"/>
            </w:tcBorders>
          </w:tcPr>
          <w:p w14:paraId="557FC9AB" w14:textId="77777777" w:rsidR="00A97591" w:rsidRDefault="00A97591" w:rsidP="0021226A">
            <w:pPr>
              <w:ind w:left="360"/>
            </w:pPr>
            <w:r>
              <w:t>09/30/18-06/30/21</w:t>
            </w:r>
          </w:p>
          <w:p w14:paraId="22689A9C" w14:textId="77777777" w:rsidR="00A97591" w:rsidRPr="004454A8" w:rsidRDefault="00A97591" w:rsidP="0021226A">
            <w:pPr>
              <w:ind w:left="360"/>
            </w:pPr>
            <w:r>
              <w:t xml:space="preserve">$859,014 annual </w:t>
            </w:r>
          </w:p>
        </w:tc>
        <w:tc>
          <w:tcPr>
            <w:tcW w:w="2520" w:type="dxa"/>
            <w:tcBorders>
              <w:top w:val="nil"/>
              <w:left w:val="nil"/>
              <w:bottom w:val="nil"/>
              <w:right w:val="nil"/>
            </w:tcBorders>
          </w:tcPr>
          <w:p w14:paraId="22002552" w14:textId="77777777" w:rsidR="00A97591" w:rsidRPr="004454A8" w:rsidRDefault="00A97591" w:rsidP="0021226A">
            <w:pPr>
              <w:ind w:left="360"/>
              <w:jc w:val="right"/>
            </w:pPr>
            <w:r w:rsidRPr="004454A8">
              <w:t xml:space="preserve">1.35 </w:t>
            </w:r>
            <w:proofErr w:type="spellStart"/>
            <w:r w:rsidRPr="004454A8">
              <w:t>cal</w:t>
            </w:r>
            <w:proofErr w:type="spellEnd"/>
            <w:r w:rsidRPr="004454A8">
              <w:t xml:space="preserve"> </w:t>
            </w:r>
            <w:proofErr w:type="spellStart"/>
            <w:r w:rsidRPr="004454A8">
              <w:t>mos</w:t>
            </w:r>
            <w:proofErr w:type="spellEnd"/>
          </w:p>
          <w:p w14:paraId="7AA47BAC" w14:textId="77777777" w:rsidR="00A97591" w:rsidRPr="004454A8" w:rsidRDefault="00A97591" w:rsidP="00280E39">
            <w:pPr>
              <w:ind w:left="-75"/>
              <w:jc w:val="right"/>
            </w:pPr>
            <w:r w:rsidRPr="004454A8">
              <w:t>$2,611,404</w:t>
            </w:r>
            <w:r>
              <w:t xml:space="preserve"> entire period</w:t>
            </w:r>
          </w:p>
        </w:tc>
      </w:tr>
      <w:tr w:rsidR="00A97591" w:rsidRPr="004454A8" w14:paraId="0195126B" w14:textId="77777777" w:rsidTr="002E7D9E">
        <w:trPr>
          <w:cantSplit/>
        </w:trPr>
        <w:tc>
          <w:tcPr>
            <w:tcW w:w="10170" w:type="dxa"/>
            <w:gridSpan w:val="3"/>
            <w:tcBorders>
              <w:top w:val="nil"/>
              <w:left w:val="nil"/>
              <w:bottom w:val="nil"/>
              <w:right w:val="nil"/>
            </w:tcBorders>
          </w:tcPr>
          <w:p w14:paraId="3A4F5EC5" w14:textId="77777777" w:rsidR="00A97591" w:rsidRPr="004454A8" w:rsidRDefault="00A97591" w:rsidP="0021226A">
            <w:pPr>
              <w:pStyle w:val="BodyText"/>
              <w:tabs>
                <w:tab w:val="left" w:pos="6120"/>
                <w:tab w:val="right" w:pos="10440"/>
              </w:tabs>
              <w:ind w:left="360" w:right="505"/>
            </w:pPr>
            <w:r w:rsidRPr="004454A8">
              <w:t xml:space="preserve">Opioid Impacts on T Cell Pathways and Epigenetics to Modulate HIV Integration, Latency, and Reservoirs. </w:t>
            </w:r>
          </w:p>
          <w:p w14:paraId="11F37719" w14:textId="77777777" w:rsidR="00A97591" w:rsidRDefault="00A97591" w:rsidP="005A0BF4">
            <w:pPr>
              <w:pStyle w:val="BodyText"/>
              <w:tabs>
                <w:tab w:val="left" w:pos="6120"/>
                <w:tab w:val="right" w:pos="10440"/>
              </w:tabs>
              <w:ind w:left="360" w:right="-75"/>
            </w:pPr>
            <w:r w:rsidRPr="004454A8">
              <w:t>This project is designed in a two-stage process (R61/R33) to tease out the mechanisms of how opioids impact: cellular receptor signaling for opioids, cellular co-receptors for HIV, epigenetic control (chromatin packing and methylation), and gene</w:t>
            </w:r>
            <w:r w:rsidRPr="004454A8">
              <w:rPr>
                <w:spacing w:val="-18"/>
              </w:rPr>
              <w:t xml:space="preserve"> </w:t>
            </w:r>
            <w:r w:rsidRPr="004454A8">
              <w:t>expression.</w:t>
            </w:r>
          </w:p>
          <w:p w14:paraId="442CB128" w14:textId="77777777" w:rsidR="00A97591" w:rsidRPr="004454A8" w:rsidRDefault="00A97591" w:rsidP="0021226A">
            <w:pPr>
              <w:pStyle w:val="BodyText"/>
              <w:tabs>
                <w:tab w:val="left" w:pos="6120"/>
                <w:tab w:val="right" w:pos="10440"/>
              </w:tabs>
              <w:ind w:left="360" w:right="167"/>
            </w:pPr>
            <w:r>
              <w:t>Project Role: Principal Investigator</w:t>
            </w:r>
          </w:p>
        </w:tc>
      </w:tr>
    </w:tbl>
    <w:p w14:paraId="4EF03FE7"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510"/>
        <w:gridCol w:w="2520"/>
      </w:tblGrid>
      <w:tr w:rsidR="00A97591" w:rsidRPr="00DF6E1C" w14:paraId="74B54F01" w14:textId="77777777" w:rsidTr="0023603C">
        <w:trPr>
          <w:cantSplit/>
        </w:trPr>
        <w:tc>
          <w:tcPr>
            <w:tcW w:w="5140" w:type="dxa"/>
            <w:tcBorders>
              <w:top w:val="nil"/>
              <w:left w:val="nil"/>
              <w:bottom w:val="nil"/>
              <w:right w:val="nil"/>
            </w:tcBorders>
          </w:tcPr>
          <w:p w14:paraId="71D06120" w14:textId="77777777" w:rsidR="00A97591" w:rsidRPr="004454A8" w:rsidRDefault="00A97591" w:rsidP="0021226A">
            <w:pPr>
              <w:ind w:left="360"/>
              <w:rPr>
                <w:rStyle w:val="clsstaticdata"/>
              </w:rPr>
            </w:pPr>
            <w:r w:rsidRPr="004454A8">
              <w:t>R24AI106039</w:t>
            </w:r>
            <w:r w:rsidRPr="004454A8">
              <w:rPr>
                <w:rStyle w:val="clsstaticdata"/>
                <w:rFonts w:eastAsiaTheme="majorEastAsia"/>
              </w:rPr>
              <w:t xml:space="preserve"> (Little)</w:t>
            </w:r>
          </w:p>
          <w:p w14:paraId="622AF69E" w14:textId="77777777" w:rsidR="00A97591" w:rsidRPr="004454A8" w:rsidRDefault="00A97591" w:rsidP="0021226A">
            <w:pPr>
              <w:ind w:left="360"/>
            </w:pPr>
            <w:r w:rsidRPr="004454A8">
              <w:t>NIH/NIAID</w:t>
            </w:r>
          </w:p>
        </w:tc>
        <w:tc>
          <w:tcPr>
            <w:tcW w:w="2510" w:type="dxa"/>
            <w:tcBorders>
              <w:top w:val="nil"/>
              <w:left w:val="nil"/>
              <w:bottom w:val="nil"/>
              <w:right w:val="nil"/>
            </w:tcBorders>
          </w:tcPr>
          <w:p w14:paraId="2543FE1E" w14:textId="77777777" w:rsidR="00A97591" w:rsidRPr="004454A8" w:rsidRDefault="00A97591" w:rsidP="0021226A">
            <w:pPr>
              <w:ind w:left="360"/>
            </w:pPr>
            <w:r w:rsidRPr="004454A8">
              <w:t>08/20/13 – 07/31/22</w:t>
            </w:r>
          </w:p>
          <w:p w14:paraId="3C787BE5" w14:textId="77777777" w:rsidR="00A97591" w:rsidRPr="004454A8" w:rsidRDefault="00A97591" w:rsidP="0021226A">
            <w:pPr>
              <w:ind w:left="360"/>
            </w:pPr>
            <w:r w:rsidRPr="004454A8">
              <w:t>$3,394,228</w:t>
            </w:r>
            <w:r>
              <w:t xml:space="preserve"> annual</w:t>
            </w:r>
          </w:p>
        </w:tc>
        <w:tc>
          <w:tcPr>
            <w:tcW w:w="2520" w:type="dxa"/>
            <w:tcBorders>
              <w:top w:val="nil"/>
              <w:left w:val="nil"/>
              <w:bottom w:val="nil"/>
              <w:right w:val="nil"/>
            </w:tcBorders>
          </w:tcPr>
          <w:p w14:paraId="7535E677" w14:textId="77777777" w:rsidR="00A97591" w:rsidRPr="004454A8" w:rsidRDefault="00A97591" w:rsidP="00280E39">
            <w:pPr>
              <w:ind w:left="-75"/>
              <w:jc w:val="right"/>
            </w:pPr>
            <w:r>
              <w:t>0.45</w:t>
            </w:r>
            <w:r w:rsidRPr="004454A8">
              <w:t xml:space="preserve"> </w:t>
            </w:r>
            <w:proofErr w:type="spellStart"/>
            <w:r w:rsidRPr="004454A8">
              <w:t>cal</w:t>
            </w:r>
            <w:proofErr w:type="spellEnd"/>
            <w:r w:rsidRPr="004454A8">
              <w:t xml:space="preserve"> </w:t>
            </w:r>
            <w:proofErr w:type="spellStart"/>
            <w:r w:rsidRPr="004454A8">
              <w:t>mos</w:t>
            </w:r>
            <w:proofErr w:type="spellEnd"/>
          </w:p>
          <w:p w14:paraId="2FD7611C" w14:textId="7EC385D5" w:rsidR="00A97591" w:rsidRPr="00DF6E1C" w:rsidRDefault="00A97591" w:rsidP="0020610A">
            <w:pPr>
              <w:ind w:left="-75" w:right="-75" w:firstLine="75"/>
            </w:pPr>
            <w:r w:rsidRPr="004454A8">
              <w:t>$16,315,756</w:t>
            </w:r>
            <w:r>
              <w:t xml:space="preserve"> entire</w:t>
            </w:r>
            <w:r w:rsidR="008135A1">
              <w:t xml:space="preserve"> </w:t>
            </w:r>
            <w:r>
              <w:t xml:space="preserve">period </w:t>
            </w:r>
          </w:p>
        </w:tc>
      </w:tr>
      <w:tr w:rsidR="00A97591" w:rsidRPr="00C57177" w14:paraId="31654073" w14:textId="77777777" w:rsidTr="0023603C">
        <w:trPr>
          <w:cantSplit/>
        </w:trPr>
        <w:tc>
          <w:tcPr>
            <w:tcW w:w="10170" w:type="dxa"/>
            <w:gridSpan w:val="3"/>
            <w:tcBorders>
              <w:top w:val="nil"/>
              <w:left w:val="nil"/>
              <w:bottom w:val="nil"/>
              <w:right w:val="nil"/>
            </w:tcBorders>
          </w:tcPr>
          <w:p w14:paraId="6AA4BF6A" w14:textId="77777777" w:rsidR="00A97591" w:rsidRPr="00C57177" w:rsidRDefault="00A97591" w:rsidP="00D9378C">
            <w:pPr>
              <w:ind w:left="360" w:right="-705"/>
            </w:pPr>
            <w:r w:rsidRPr="00C57177">
              <w:t xml:space="preserve">Primary Infection Resource Consortium (PIRC) </w:t>
            </w:r>
          </w:p>
          <w:p w14:paraId="4D502EA2" w14:textId="77777777" w:rsidR="00A97591" w:rsidRDefault="00A97591" w:rsidP="008135A1">
            <w:pPr>
              <w:ind w:left="360" w:right="-75"/>
            </w:pPr>
            <w:r w:rsidRPr="00C57177">
              <w:t>This infrastructure program supports recruitment, characterization, biological specimen banking and longitudinal follow-up of persons identified during the earliest stages of HIV infection. The proposed PIRC renewal application will ensure that these critical resources are available to scientific colleagues whose research objectives rely upon access to these biological samples and data from these very difficult to find individuals.</w:t>
            </w:r>
          </w:p>
          <w:p w14:paraId="1819D0A0" w14:textId="77777777" w:rsidR="00A97591" w:rsidRPr="00C57177" w:rsidRDefault="00A97591" w:rsidP="008135A1">
            <w:pPr>
              <w:ind w:left="360" w:right="-75"/>
            </w:pPr>
            <w:r>
              <w:t>Project Role: Co-Investigator</w:t>
            </w:r>
          </w:p>
        </w:tc>
      </w:tr>
    </w:tbl>
    <w:p w14:paraId="146649B5" w14:textId="77777777" w:rsidR="00A97591" w:rsidRPr="00C57177" w:rsidRDefault="00A97591" w:rsidP="00A97591"/>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870"/>
        <w:gridCol w:w="2160"/>
      </w:tblGrid>
      <w:tr w:rsidR="00A97591" w:rsidRPr="00C57177" w14:paraId="19048E99" w14:textId="77777777" w:rsidTr="002E7D9E">
        <w:trPr>
          <w:cantSplit/>
        </w:trPr>
        <w:tc>
          <w:tcPr>
            <w:tcW w:w="5140" w:type="dxa"/>
            <w:tcBorders>
              <w:top w:val="nil"/>
              <w:left w:val="nil"/>
              <w:bottom w:val="nil"/>
              <w:right w:val="nil"/>
            </w:tcBorders>
          </w:tcPr>
          <w:p w14:paraId="332654A2" w14:textId="77777777" w:rsidR="00A97591" w:rsidRPr="00C57177" w:rsidRDefault="00A97591" w:rsidP="0021226A">
            <w:pPr>
              <w:ind w:left="360"/>
              <w:rPr>
                <w:rStyle w:val="clsstaticdata"/>
              </w:rPr>
            </w:pPr>
            <w:r w:rsidRPr="00C57177">
              <w:rPr>
                <w:rStyle w:val="Strong"/>
                <w:b w:val="0"/>
                <w:bCs w:val="0"/>
              </w:rPr>
              <w:t>UM1AI068636</w:t>
            </w:r>
            <w:r w:rsidRPr="00C57177">
              <w:rPr>
                <w:rStyle w:val="clsstaticdata"/>
                <w:rFonts w:eastAsiaTheme="majorEastAsia"/>
              </w:rPr>
              <w:t xml:space="preserve"> (Currier)</w:t>
            </w:r>
          </w:p>
          <w:p w14:paraId="6089A750" w14:textId="77777777" w:rsidR="00A97591" w:rsidRPr="00C57177" w:rsidRDefault="00A97591" w:rsidP="0021226A">
            <w:pPr>
              <w:ind w:left="360"/>
            </w:pPr>
            <w:r w:rsidRPr="00C57177">
              <w:rPr>
                <w:rStyle w:val="Strong"/>
                <w:b w:val="0"/>
                <w:bCs w:val="0"/>
              </w:rPr>
              <w:t>UCLA AIDS Clinical Trials Group Network (ACTG)/NIAID</w:t>
            </w:r>
          </w:p>
        </w:tc>
        <w:tc>
          <w:tcPr>
            <w:tcW w:w="2870" w:type="dxa"/>
            <w:tcBorders>
              <w:top w:val="nil"/>
              <w:left w:val="nil"/>
              <w:bottom w:val="nil"/>
              <w:right w:val="nil"/>
            </w:tcBorders>
          </w:tcPr>
          <w:p w14:paraId="1BE48773" w14:textId="77777777" w:rsidR="00A97591" w:rsidRPr="00C57177" w:rsidRDefault="00A97591" w:rsidP="0021226A">
            <w:pPr>
              <w:ind w:left="360"/>
            </w:pPr>
            <w:r w:rsidRPr="00C57177">
              <w:t>06/01/20-11/30/20</w:t>
            </w:r>
          </w:p>
          <w:p w14:paraId="292D0305" w14:textId="77777777" w:rsidR="00A97591" w:rsidRPr="00C57177" w:rsidRDefault="00A97591" w:rsidP="0021226A">
            <w:pPr>
              <w:ind w:left="360"/>
            </w:pPr>
            <w:r w:rsidRPr="00C57177">
              <w:t>$9,000</w:t>
            </w:r>
            <w:r>
              <w:t xml:space="preserve"> annual</w:t>
            </w:r>
          </w:p>
        </w:tc>
        <w:tc>
          <w:tcPr>
            <w:tcW w:w="2160" w:type="dxa"/>
            <w:tcBorders>
              <w:top w:val="nil"/>
              <w:left w:val="nil"/>
              <w:bottom w:val="nil"/>
              <w:right w:val="nil"/>
            </w:tcBorders>
          </w:tcPr>
          <w:p w14:paraId="3ED9B228" w14:textId="77777777" w:rsidR="00A97591" w:rsidRPr="00C57177" w:rsidRDefault="00A97591" w:rsidP="0021226A">
            <w:pPr>
              <w:ind w:left="360"/>
              <w:jc w:val="right"/>
            </w:pPr>
            <w:r w:rsidRPr="00C57177">
              <w:t>0.</w:t>
            </w:r>
            <w:r>
              <w:t>1</w:t>
            </w:r>
            <w:r w:rsidRPr="00C57177">
              <w:t xml:space="preserve">2 </w:t>
            </w:r>
            <w:proofErr w:type="spellStart"/>
            <w:r w:rsidRPr="00C57177">
              <w:t>cal</w:t>
            </w:r>
            <w:proofErr w:type="spellEnd"/>
            <w:r w:rsidRPr="00C57177">
              <w:t xml:space="preserve"> </w:t>
            </w:r>
            <w:proofErr w:type="spellStart"/>
            <w:r w:rsidRPr="00C57177">
              <w:t>mos</w:t>
            </w:r>
            <w:proofErr w:type="spellEnd"/>
          </w:p>
          <w:p w14:paraId="40946C1E" w14:textId="77777777" w:rsidR="00A97591" w:rsidRPr="00C57177" w:rsidRDefault="00A97591" w:rsidP="002E7D9E">
            <w:pPr>
              <w:ind w:left="-165"/>
              <w:jc w:val="right"/>
            </w:pPr>
            <w:r w:rsidRPr="00C57177">
              <w:t>$14,175</w:t>
            </w:r>
            <w:r>
              <w:t xml:space="preserve"> entire period</w:t>
            </w:r>
          </w:p>
        </w:tc>
      </w:tr>
      <w:tr w:rsidR="00A97591" w:rsidRPr="00C57177" w14:paraId="7384CBBD" w14:textId="77777777" w:rsidTr="002E7D9E">
        <w:trPr>
          <w:cantSplit/>
        </w:trPr>
        <w:tc>
          <w:tcPr>
            <w:tcW w:w="10170" w:type="dxa"/>
            <w:gridSpan w:val="3"/>
            <w:tcBorders>
              <w:top w:val="nil"/>
              <w:left w:val="nil"/>
              <w:bottom w:val="nil"/>
              <w:right w:val="nil"/>
            </w:tcBorders>
          </w:tcPr>
          <w:p w14:paraId="5EDF32EF" w14:textId="77777777" w:rsidR="00A97591" w:rsidRPr="00C57177" w:rsidRDefault="00A97591" w:rsidP="0021226A">
            <w:pPr>
              <w:tabs>
                <w:tab w:val="left" w:pos="3600"/>
                <w:tab w:val="left" w:pos="7200"/>
              </w:tabs>
              <w:ind w:left="375"/>
              <w:rPr>
                <w:rStyle w:val="Strong"/>
                <w:b w:val="0"/>
                <w:bCs w:val="0"/>
              </w:rPr>
            </w:pPr>
            <w:r w:rsidRPr="00C57177">
              <w:rPr>
                <w:rStyle w:val="Strong"/>
                <w:b w:val="0"/>
                <w:bCs w:val="0"/>
              </w:rPr>
              <w:lastRenderedPageBreak/>
              <w:t>Protocol A5401;</w:t>
            </w:r>
            <w:r w:rsidRPr="00C57177">
              <w:rPr>
                <w:rStyle w:val="Strong"/>
              </w:rPr>
              <w:t xml:space="preserve"> </w:t>
            </w:r>
            <w:r w:rsidRPr="00C57177">
              <w:rPr>
                <w:rFonts w:ascii="ArialMT" w:hAnsi="ArialMT" w:cs="ArialMT"/>
              </w:rPr>
              <w:t>Adaptive Platform Treatment Trial for Outpatients with COVID-19</w:t>
            </w:r>
          </w:p>
          <w:p w14:paraId="33B1F33C" w14:textId="77777777" w:rsidR="00A97591" w:rsidRDefault="00A97591" w:rsidP="0021226A">
            <w:pPr>
              <w:tabs>
                <w:tab w:val="left" w:pos="3600"/>
                <w:tab w:val="left" w:pos="7200"/>
              </w:tabs>
              <w:ind w:left="375"/>
              <w:rPr>
                <w:rStyle w:val="Strong"/>
                <w:b w:val="0"/>
                <w:bCs w:val="0"/>
              </w:rPr>
            </w:pPr>
            <w:r w:rsidRPr="00C57177">
              <w:rPr>
                <w:rStyle w:val="Strong"/>
                <w:b w:val="0"/>
                <w:bCs w:val="0"/>
              </w:rPr>
              <w:t>Adapt Out COVID is a master protocol to evaluate the safety and efficacy of investigational agents for the treatment of symptomatic non-hospitalized adults with SARS-CoV-2 infection. It includes a Phase II evaluation, with a seamless transition into a larger Phase III evaluation for promising agents.</w:t>
            </w:r>
          </w:p>
          <w:p w14:paraId="4CCD1AAA" w14:textId="77777777" w:rsidR="00A97591" w:rsidRPr="00C57177" w:rsidRDefault="00A97591" w:rsidP="0021226A">
            <w:pPr>
              <w:tabs>
                <w:tab w:val="left" w:pos="3600"/>
                <w:tab w:val="left" w:pos="7200"/>
              </w:tabs>
              <w:ind w:left="375"/>
            </w:pPr>
            <w:r>
              <w:rPr>
                <w:rStyle w:val="Strong"/>
                <w:b w:val="0"/>
                <w:bCs w:val="0"/>
              </w:rPr>
              <w:t>Project Role: Protocol Chair</w:t>
            </w:r>
          </w:p>
        </w:tc>
      </w:tr>
    </w:tbl>
    <w:p w14:paraId="488905A6" w14:textId="77777777" w:rsidR="00A97591" w:rsidRPr="00C57177" w:rsidRDefault="00A97591" w:rsidP="00A97591">
      <w:pPr>
        <w:ind w:left="360"/>
        <w:rPr>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870"/>
        <w:gridCol w:w="2160"/>
      </w:tblGrid>
      <w:tr w:rsidR="00A97591" w:rsidRPr="004C1CE4" w14:paraId="2236BD12" w14:textId="77777777" w:rsidTr="002E7D9E">
        <w:trPr>
          <w:cantSplit/>
        </w:trPr>
        <w:tc>
          <w:tcPr>
            <w:tcW w:w="5140" w:type="dxa"/>
            <w:tcBorders>
              <w:top w:val="nil"/>
              <w:left w:val="nil"/>
              <w:bottom w:val="nil"/>
              <w:right w:val="nil"/>
            </w:tcBorders>
          </w:tcPr>
          <w:p w14:paraId="4BAA9209" w14:textId="77777777" w:rsidR="00A97591" w:rsidRPr="00C57177" w:rsidRDefault="00A97591" w:rsidP="0021226A">
            <w:pPr>
              <w:ind w:left="360"/>
              <w:rPr>
                <w:rStyle w:val="clsstaticdata"/>
              </w:rPr>
            </w:pPr>
            <w:r w:rsidRPr="00C57177">
              <w:rPr>
                <w:rStyle w:val="Strong"/>
                <w:b w:val="0"/>
                <w:bCs w:val="0"/>
              </w:rPr>
              <w:t>UM1AI068636</w:t>
            </w:r>
            <w:r w:rsidRPr="00C57177">
              <w:rPr>
                <w:rStyle w:val="clsstaticdata"/>
                <w:rFonts w:eastAsiaTheme="majorEastAsia"/>
              </w:rPr>
              <w:t xml:space="preserve"> (Currier)</w:t>
            </w:r>
          </w:p>
          <w:p w14:paraId="69B15037" w14:textId="77777777" w:rsidR="00A97591" w:rsidRPr="00C57177" w:rsidRDefault="00A97591" w:rsidP="0021226A">
            <w:pPr>
              <w:ind w:left="360"/>
            </w:pPr>
            <w:r w:rsidRPr="00C57177">
              <w:rPr>
                <w:rStyle w:val="Strong"/>
                <w:b w:val="0"/>
                <w:bCs w:val="0"/>
              </w:rPr>
              <w:t>UCLA AIDS Clinical Trials Group Network (ACTG)/NIAID</w:t>
            </w:r>
          </w:p>
        </w:tc>
        <w:tc>
          <w:tcPr>
            <w:tcW w:w="2870" w:type="dxa"/>
            <w:tcBorders>
              <w:top w:val="nil"/>
              <w:left w:val="nil"/>
              <w:bottom w:val="nil"/>
              <w:right w:val="nil"/>
            </w:tcBorders>
          </w:tcPr>
          <w:p w14:paraId="525F2BDD" w14:textId="77777777" w:rsidR="00A97591" w:rsidRPr="00C57177" w:rsidRDefault="00A97591" w:rsidP="0021226A">
            <w:pPr>
              <w:ind w:left="360"/>
            </w:pPr>
            <w:r w:rsidRPr="00C57177">
              <w:t>12/01/18-11/30/20</w:t>
            </w:r>
          </w:p>
          <w:p w14:paraId="2822ADFB" w14:textId="77777777" w:rsidR="00A97591" w:rsidRPr="00C57177" w:rsidRDefault="00A97591" w:rsidP="0021226A">
            <w:pPr>
              <w:ind w:left="360"/>
            </w:pPr>
            <w:r w:rsidRPr="00C57177">
              <w:t>$12,500</w:t>
            </w:r>
            <w:r>
              <w:t xml:space="preserve"> annual</w:t>
            </w:r>
          </w:p>
        </w:tc>
        <w:tc>
          <w:tcPr>
            <w:tcW w:w="2160" w:type="dxa"/>
            <w:tcBorders>
              <w:top w:val="nil"/>
              <w:left w:val="nil"/>
              <w:bottom w:val="nil"/>
              <w:right w:val="nil"/>
            </w:tcBorders>
          </w:tcPr>
          <w:p w14:paraId="557930DA" w14:textId="77777777" w:rsidR="00A97591" w:rsidRPr="00C57177" w:rsidRDefault="00A97591" w:rsidP="0021226A">
            <w:pPr>
              <w:ind w:left="360"/>
              <w:jc w:val="right"/>
            </w:pPr>
            <w:r w:rsidRPr="00C57177">
              <w:t>0.</w:t>
            </w:r>
            <w:r>
              <w:t>45</w:t>
            </w:r>
            <w:r w:rsidRPr="00C57177">
              <w:t xml:space="preserve"> </w:t>
            </w:r>
            <w:proofErr w:type="spellStart"/>
            <w:r w:rsidRPr="00C57177">
              <w:t>cal</w:t>
            </w:r>
            <w:proofErr w:type="spellEnd"/>
            <w:r w:rsidRPr="00C57177">
              <w:t xml:space="preserve"> </w:t>
            </w:r>
            <w:proofErr w:type="spellStart"/>
            <w:r w:rsidRPr="00C57177">
              <w:t>mos</w:t>
            </w:r>
            <w:proofErr w:type="spellEnd"/>
          </w:p>
          <w:p w14:paraId="2553FDA7" w14:textId="77777777" w:rsidR="00A97591" w:rsidRPr="004C1CE4" w:rsidRDefault="00A97591" w:rsidP="002E7D9E">
            <w:pPr>
              <w:ind w:left="15"/>
              <w:jc w:val="right"/>
            </w:pPr>
            <w:r w:rsidRPr="00C57177">
              <w:t>$19,687</w:t>
            </w:r>
            <w:r>
              <w:t xml:space="preserve"> entire period</w:t>
            </w:r>
          </w:p>
        </w:tc>
      </w:tr>
      <w:tr w:rsidR="00A97591" w:rsidRPr="004C1CE4" w14:paraId="6F167893" w14:textId="77777777" w:rsidTr="002E7D9E">
        <w:trPr>
          <w:cantSplit/>
        </w:trPr>
        <w:tc>
          <w:tcPr>
            <w:tcW w:w="10170" w:type="dxa"/>
            <w:gridSpan w:val="3"/>
            <w:tcBorders>
              <w:top w:val="nil"/>
              <w:left w:val="nil"/>
              <w:bottom w:val="nil"/>
              <w:right w:val="nil"/>
            </w:tcBorders>
          </w:tcPr>
          <w:p w14:paraId="2900275E" w14:textId="77777777" w:rsidR="00A97591" w:rsidRPr="004C1CE4" w:rsidRDefault="00A97591" w:rsidP="0021226A">
            <w:pPr>
              <w:pStyle w:val="BodyText"/>
              <w:tabs>
                <w:tab w:val="left" w:pos="6120"/>
                <w:tab w:val="right" w:pos="10440"/>
              </w:tabs>
              <w:ind w:left="360" w:right="480"/>
              <w:rPr>
                <w:rFonts w:ascii="ArialMT" w:hAnsi="ArialMT" w:cs="ArialMT"/>
              </w:rPr>
            </w:pPr>
            <w:r w:rsidRPr="004C1CE4">
              <w:rPr>
                <w:rStyle w:val="Strong"/>
                <w:b w:val="0"/>
                <w:bCs w:val="0"/>
              </w:rPr>
              <w:t xml:space="preserve">Protocol A5345; </w:t>
            </w:r>
            <w:r w:rsidRPr="004C1CE4">
              <w:rPr>
                <w:rFonts w:ascii="ArialMT" w:hAnsi="ArialMT" w:cs="ArialMT"/>
              </w:rPr>
              <w:t>Biomarkers to Predict Time to Plasma HIV RNA Rebound</w:t>
            </w:r>
          </w:p>
          <w:p w14:paraId="05F31419" w14:textId="77777777" w:rsidR="00A97591" w:rsidRDefault="00A97591" w:rsidP="0021226A">
            <w:pPr>
              <w:pStyle w:val="BodyText"/>
              <w:tabs>
                <w:tab w:val="left" w:pos="6120"/>
                <w:tab w:val="right" w:pos="10440"/>
              </w:tabs>
              <w:ind w:left="360" w:right="480"/>
            </w:pPr>
            <w:r w:rsidRPr="004C1CE4">
              <w:rPr>
                <w:rStyle w:val="Strong"/>
                <w:b w:val="0"/>
                <w:bCs w:val="0"/>
              </w:rPr>
              <w:t>The major goals of this protocol are to provide a template for future treatment interruption trials by providing data on participant safety and the effects of short</w:t>
            </w:r>
            <w:r>
              <w:rPr>
                <w:rStyle w:val="Strong"/>
                <w:b w:val="0"/>
                <w:bCs w:val="0"/>
              </w:rPr>
              <w:t>-</w:t>
            </w:r>
            <w:r w:rsidRPr="004C1CE4">
              <w:rPr>
                <w:rStyle w:val="Strong"/>
                <w:b w:val="0"/>
                <w:bCs w:val="0"/>
              </w:rPr>
              <w:t>term treatment pauses</w:t>
            </w:r>
            <w:r w:rsidRPr="004C1CE4">
              <w:t>.</w:t>
            </w:r>
          </w:p>
          <w:p w14:paraId="5956B97B" w14:textId="77777777" w:rsidR="00A97591" w:rsidRPr="004C1CE4" w:rsidRDefault="00A97591" w:rsidP="0021226A">
            <w:pPr>
              <w:pStyle w:val="BodyText"/>
              <w:tabs>
                <w:tab w:val="left" w:pos="6120"/>
                <w:tab w:val="right" w:pos="10440"/>
              </w:tabs>
              <w:ind w:left="360" w:right="480"/>
            </w:pPr>
            <w:r>
              <w:t>Project Role: Protocol Chair</w:t>
            </w:r>
          </w:p>
        </w:tc>
      </w:tr>
    </w:tbl>
    <w:p w14:paraId="03ED1E84" w14:textId="77777777" w:rsidR="002563CF" w:rsidRDefault="002563CF" w:rsidP="009E7001">
      <w:pPr>
        <w:tabs>
          <w:tab w:val="left" w:pos="5760"/>
        </w:tabs>
        <w:spacing w:line="280" w:lineRule="atLeast"/>
        <w:rPr>
          <w:rFonts w:ascii="Arial" w:hAnsi="Arial" w:cs="Arial"/>
        </w:rPr>
      </w:pPr>
    </w:p>
    <w:p w14:paraId="2206A493" w14:textId="528816E0" w:rsidR="00A25040" w:rsidRPr="00CB27D9" w:rsidRDefault="00A25040" w:rsidP="009E7001">
      <w:pPr>
        <w:spacing w:line="280" w:lineRule="atLeast"/>
        <w:rPr>
          <w:rFonts w:ascii="Arial" w:hAnsi="Arial" w:cs="Arial"/>
        </w:rPr>
      </w:pPr>
    </w:p>
    <w:p w14:paraId="54FBFBE7" w14:textId="2A3E2381"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w:t>
      </w:r>
      <w:r w:rsidR="00AE3A92">
        <w:rPr>
          <w:rFonts w:ascii="Arial" w:hAnsi="Arial" w:cs="Arial"/>
          <w:b/>
          <w:bCs/>
          <w:noProof/>
          <w:color w:val="000000" w:themeColor="text1"/>
        </w:rPr>
        <w:t>303</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6FE9F3F4" w14:textId="77777777" w:rsidR="00AE29D0" w:rsidRPr="00E74629"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color w:val="000000" w:themeColor="text1"/>
        </w:rPr>
        <w:t>Smith DM, Ziegler EJ, Rickman LS. Primary Meningococcal Polyarthritis, Cellulitis, and Pneumonia in an Elderly, Immunocompetent Woman. Infectious Diseases in Clinical Practice. 1999;8(4):215-8.</w:t>
      </w:r>
    </w:p>
    <w:p w14:paraId="7D40BEBD" w14:textId="0B74D8EF" w:rsidR="00AE29D0" w:rsidRPr="00E74629"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Smith DM, Rickman LS. Echinococcosis: A Drop of Water—Review on Human Disease, Diagnosis, and Management. Infectious Diseases in Clinical Pr</w:t>
      </w:r>
      <w:r w:rsidR="001669FE">
        <w:rPr>
          <w:rFonts w:ascii="Arial" w:hAnsi="Arial" w:cs="Arial"/>
        </w:rPr>
        <w:t>actice. 2001;10(7):355-9</w:t>
      </w:r>
      <w:r w:rsidR="00AE29D0" w:rsidRPr="00E74629">
        <w:rPr>
          <w:rFonts w:ascii="Arial" w:hAnsi="Arial" w:cs="Arial"/>
          <w:color w:val="000000" w:themeColor="text1"/>
        </w:rPr>
        <w:t>.</w:t>
      </w:r>
    </w:p>
    <w:p w14:paraId="37E25677" w14:textId="3382B0FF"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 xml:space="preserve">Smith D, Letendre S. Viral pneumonia as a serious complication of etanercept therapy. Ann Intern Med. 2002;136(2):174-. doi: 10.7326/0003-4819-136-2-200201150-00020. PubMed PMID: </w:t>
      </w:r>
      <w:r w:rsidRPr="00A034B6">
        <w:rPr>
          <w:rFonts w:ascii="Arial" w:hAnsi="Arial" w:cs="Arial"/>
        </w:rPr>
        <w:t>11790076</w:t>
      </w:r>
      <w:r w:rsidR="00AE29D0" w:rsidRPr="00A034B6">
        <w:rPr>
          <w:rFonts w:ascii="Arial" w:hAnsi="Arial" w:cs="Arial"/>
          <w:color w:val="000000" w:themeColor="text1"/>
        </w:rPr>
        <w:t>.</w:t>
      </w:r>
    </w:p>
    <w:p w14:paraId="242244EE" w14:textId="77777777" w:rsidR="00E74629"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 Metzgar D, Wills C, Fierer J. Fatal Saccharomyces cerevisiae aortic graft infection. J Clin Microbiol. 2002;40(7):2691-2. doi: 10.1128/jcm.40.7.2691-2692.2002. PubMed PMID: 12089311. </w:t>
      </w:r>
    </w:p>
    <w:p w14:paraId="27401EC4" w14:textId="41E5B374"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Rought S, Sasik R, Smith D, Corbeil J. Chipping Away at HIV Pathogenesis. In: Shaw Kj, editor. Pathogen Genomics. Totowa, New Jersey: Humana Press Inc; 2002. p. 13-24</w:t>
      </w:r>
      <w:r w:rsidR="00AE29D0" w:rsidRPr="00A034B6">
        <w:rPr>
          <w:rFonts w:ascii="Arial" w:hAnsi="Arial" w:cs="Arial"/>
          <w:color w:val="000000" w:themeColor="text1"/>
        </w:rPr>
        <w:t>.</w:t>
      </w:r>
    </w:p>
    <w:p w14:paraId="43313605" w14:textId="3447FB57"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Wong J. Continue antiretroviral therapy during virologic failure? Clinical infectious diseases : an official publication of the Infectious Diseases Society of America. 2002;34(4):553-6. doi: 10.1086/338017. PubMed PMID: 11797186</w:t>
      </w:r>
      <w:r w:rsidR="00AE29D0" w:rsidRPr="00A034B6">
        <w:rPr>
          <w:rFonts w:ascii="Arial" w:hAnsi="Arial" w:cs="Arial"/>
          <w:color w:val="000000" w:themeColor="text1"/>
        </w:rPr>
        <w:t>.</w:t>
      </w:r>
    </w:p>
    <w:p w14:paraId="51F23C13" w14:textId="77777777"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Bannykh S, Ziegler E. A woman kicked in the head by a horse. Infectious Diseases in Clinical Practice. 2002;11(1):28-9.</w:t>
      </w:r>
    </w:p>
    <w:p w14:paraId="54F79212" w14:textId="2CE8B9CF" w:rsidR="00AE29D0" w:rsidRPr="00A034B6" w:rsidRDefault="00E362D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Strain MC, Günthard HF, Havlir DV, Ignacio CC, Smith DM, Leigh-Brown AJ, Macaranas TR, Lam RY, Daly OA, Fischer M, Opravil M, Levine H, Bacheler L, Spina CA, Richman DD, Wong JK. Heterogeneous clearance rates of long-lived lymphocytes infected with HIV: intrinsic stability predicts lifelong persistence. Proceedings of the National Academy of Sciences of the United </w:t>
      </w:r>
      <w:r w:rsidRPr="00A034B6">
        <w:rPr>
          <w:rFonts w:ascii="Arial" w:hAnsi="Arial" w:cs="Arial"/>
        </w:rPr>
        <w:lastRenderedPageBreak/>
        <w:t>States of America. 2003;100(8):4819-24. Epub 2003/04/08. doi: 10.1073/pnas.0736332100. PubMed PMID: 12684537</w:t>
      </w:r>
      <w:r w:rsidR="00AE29D0" w:rsidRPr="00A034B6">
        <w:rPr>
          <w:rFonts w:ascii="Arial" w:hAnsi="Arial" w:cs="Arial"/>
          <w:color w:val="000000" w:themeColor="text1"/>
        </w:rPr>
        <w:t>.</w:t>
      </w:r>
    </w:p>
    <w:p w14:paraId="2D720DD9" w14:textId="6785807D" w:rsidR="00AE29D0" w:rsidRPr="00A034B6" w:rsidRDefault="00D718ED"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Mackowiak PA, Chardos JF, Smith D. Demyelinating Encephalitis. Clinical infectious diseases. 2003;36(10):1332-4. doi: 10.1086/374893</w:t>
      </w:r>
      <w:r w:rsidR="00AE29D0" w:rsidRPr="00A034B6">
        <w:rPr>
          <w:rFonts w:ascii="Arial" w:hAnsi="Arial" w:cs="Arial"/>
          <w:color w:val="000000" w:themeColor="text1"/>
        </w:rPr>
        <w:t>.</w:t>
      </w:r>
    </w:p>
    <w:p w14:paraId="0B89F9A1" w14:textId="12F7DB2F"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Koe</w:t>
      </w:r>
      <w:r w:rsidR="00AE29D0" w:rsidRPr="00A034B6">
        <w:rPr>
          <w:rFonts w:ascii="Arial" w:hAnsi="Arial" w:cs="Arial"/>
          <w:color w:val="000000" w:themeColor="text1"/>
        </w:rPr>
        <w:t xml:space="preserve">lsch K, Wong J, Hightower G, Ignacio C, Richman D, Little S, editors. Male genital tract compartmentalization and transmission of 215L revertant. </w:t>
      </w:r>
      <w:r w:rsidRPr="00A034B6">
        <w:rPr>
          <w:rFonts w:ascii="Arial" w:hAnsi="Arial" w:cs="Arial"/>
          <w:color w:val="000000" w:themeColor="text1"/>
        </w:rPr>
        <w:t>Antiviral Therapy; 2003: Int Medical Press Ltd 2-4 Idol Lane, London EC3R 5DD, England.</w:t>
      </w:r>
    </w:p>
    <w:p w14:paraId="6A5ED814" w14:textId="53947931"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Koelsch KK, Smith DM, Little SJ, Ignacio CC, Macaranas TR, Brown AJ, Petropoulos CJ, Richman DD, Wong JK. Clade B HIV-1 superinfection with wild-type virus after primary infection with drug-resistant clade B virus. AIDS (London, England). 2003;17(7):F11-F6. doi: 10.1097/00002030-200305020-00001. PubMed PMID: 12700477. </w:t>
      </w:r>
    </w:p>
    <w:p w14:paraId="7EC8A1F9" w14:textId="6212128F"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Daar ES, Richman DD, Little SJ. Incidence of HIV superinfection following primary infection. JAMA. 2004;292(10):1177-8. doi: 10.1001/jama.292.10.1177. PubMed PMID: 15353529. </w:t>
      </w:r>
    </w:p>
    <w:p w14:paraId="08FCEAF8" w14:textId="48A50BF5"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Kingery JD, Wong JK, Ignacio CC, Richman DD, Little SJ. The prostate as a reservoir for HIV-1. AIDS (London, England). 2004;18(11):1600-2. doi: 10.1097/01.aids.0000131364.60081.01. PubMed PMID: 15238781.</w:t>
      </w:r>
    </w:p>
    <w:p w14:paraId="291F7A68" w14:textId="70970DFF" w:rsidR="004F525E" w:rsidRPr="00086324"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Richman DD, Little SJ, Smith DM, Wrin T, Petropoulos C, Wong JK. HIV evolution and escape. Trans Am Clin Climatol Assoc. 2004;115:289-303. PubMed PMID: 17060974. </w:t>
      </w:r>
    </w:p>
    <w:p w14:paraId="6E00E0DA" w14:textId="424D1FA0" w:rsidR="00086324" w:rsidRPr="00086324" w:rsidRDefault="00086324" w:rsidP="00B14CD4">
      <w:pPr>
        <w:pStyle w:val="EndNoteBibliography"/>
        <w:numPr>
          <w:ilvl w:val="0"/>
          <w:numId w:val="5"/>
        </w:numPr>
        <w:spacing w:after="240" w:line="240" w:lineRule="auto"/>
        <w:ind w:left="540" w:hanging="540"/>
        <w:rPr>
          <w:rFonts w:ascii="Arial" w:hAnsi="Arial" w:cs="Arial"/>
          <w:color w:val="000000" w:themeColor="text1"/>
        </w:rPr>
      </w:pPr>
      <w:r w:rsidRPr="00086324">
        <w:rPr>
          <w:rFonts w:ascii="Arial" w:hAnsi="Arial" w:cs="Arial"/>
        </w:rPr>
        <w:t>Wong JK, Smith D, Richman D. Chapter 34 - HIV Drug Susceptibility Testing. In: Wormser GP, editor. AIDS and Other Manifestations of HIV Infection (Fourth Edition). San Diego: Academic Press; 2004. p. 883-904.</w:t>
      </w:r>
    </w:p>
    <w:p w14:paraId="6AE1FBB0" w14:textId="5BE6322B"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Frost SDW, Wrin T, Smith DM, Kosakovsky Pond SL, Liu Y, Paxinos E, Chappey C, Galovich J, Beauchaine J, Petropoulos CJ, Little SJ, Richman DD. Neutralizing antibody responses drive the evolution of human immunodeficiency virus type 1 envelope during recent HIV infection. Proceedings of the National Academy of Sciences of the United States of America. 2005;102(51):18514-9. Epub 2005/12/09. doi: 10.1073/pnas.0504658102. PubMed PMID: 16339909. </w:t>
      </w:r>
    </w:p>
    <w:p w14:paraId="0F6F4962" w14:textId="4724D3E6"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Richman DD, Little SJ. HIV superinfection. The Journal of infectious diseases. 2005;192(3):438-44. Epub 2005/06/30. doi: 10.1086/431682. PubMed PMID: 15995957. </w:t>
      </w:r>
    </w:p>
    <w:p w14:paraId="79AA7646" w14:textId="620FB3BD" w:rsidR="004F525E" w:rsidRPr="00A034B6" w:rsidRDefault="004F525E"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Strain MC, Letendre S, Pillai SK, Russell T, Ignacio CC, Günthard HF, Good B, Smith DM, Wolinsky SM, Furtado M, Marquie-Beck J, Durelle J, Grant I, Richman DD, Marcotte T, McCutchan JA, Ellis RJ, Wong JK. Genetic composition of human immunodeficiency virus type 1 in cerebrospinal fluid and blood without treatment and during failing antiretroviral therapy. Journal of virology. 2005;79(3):1772-88. doi: 10.1128/JVI.79.3.1772-1788.2005. PubMed PMID: 15650202. </w:t>
      </w:r>
    </w:p>
    <w:p w14:paraId="6A3A2C7A" w14:textId="1857C197" w:rsidR="00F34A74"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Petropoulos CJ, Richman DD, Little SJ. HIV drug resistance acquired through superinfection. AIDS (London, England). 2005;19(12):1251-6. doi: 10.1097/01.aids.0000180095.12276.ac. PubMed PMID: 16052079. </w:t>
      </w:r>
    </w:p>
    <w:p w14:paraId="34B2B906" w14:textId="6A76CA42" w:rsidR="00AE29D0"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lastRenderedPageBreak/>
        <w:t>Yang OO, Daar ES, Jamieson BD, Balamurugan A, Smith DM, Pitt JA, Petropoulos CJ, Richman DD, Little SJ, Brown AJL. Human immunodeficiency virus type 1 clade B superinfection: evidence for differential immune containment of distinct clade B strains. Journal of virology. 2005;79(2):860-8. doi: 10.1128/JVI.79.2.860-868.2005. PubMed PMID: 15613314</w:t>
      </w:r>
      <w:r w:rsidR="00AE29D0" w:rsidRPr="00A034B6">
        <w:rPr>
          <w:rFonts w:ascii="Arial" w:hAnsi="Arial" w:cs="Arial"/>
          <w:color w:val="000000" w:themeColor="text1"/>
        </w:rPr>
        <w:t>.</w:t>
      </w:r>
    </w:p>
    <w:p w14:paraId="711EEE71"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Pillai SK, Good B, Pond SK, Wong JK, Strain MC, Richman DD, Smith DM. Semen-specific genetic characteristics of human immunodeficiency virus type 1 env. Journal of virology. 2005;79(3):1734-42. doi: 10.1128/JVI.79.3.1734-1742.2005. PubMed PMID: 15650198. </w:t>
      </w:r>
    </w:p>
    <w:p w14:paraId="6AE735EE" w14:textId="3AC34AF2"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Kosakovsky Pond SL, Woelk CH, Richman DD, Smith DM. Codon volatility does not reflect selective pressure on the HIV-1 genome. Virology. 2005;336(2):137-43. doi: 10.1016/j.virol.2005.03.014. PubMed PMID: 15892955.</w:t>
      </w:r>
      <w:r w:rsidRPr="00A034B6">
        <w:rPr>
          <w:rFonts w:ascii="Arial" w:hAnsi="Arial" w:cs="Arial"/>
          <w:color w:val="000000" w:themeColor="text1"/>
        </w:rPr>
        <w:t xml:space="preserve"> </w:t>
      </w:r>
    </w:p>
    <w:p w14:paraId="30FF81CD" w14:textId="591A8EDA"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Wong J, Mai H, Moreno J, Russell T, Ignacio C, Frost S, Richman D, Little S, editors. Slow reversion of HIV transmitted drug resistance to non-nucleoside reverse transcriptase inhibitors in semen. Antiviral Therapy; 2005: I</w:t>
      </w:r>
      <w:r w:rsidR="00CA396B" w:rsidRPr="00A034B6">
        <w:rPr>
          <w:rFonts w:ascii="Arial" w:hAnsi="Arial" w:cs="Arial"/>
          <w:color w:val="000000" w:themeColor="text1"/>
        </w:rPr>
        <w:t>nt</w:t>
      </w:r>
      <w:r w:rsidRPr="00A034B6">
        <w:rPr>
          <w:rFonts w:ascii="Arial" w:hAnsi="Arial" w:cs="Arial"/>
          <w:color w:val="000000" w:themeColor="text1"/>
        </w:rPr>
        <w:t xml:space="preserve"> M</w:t>
      </w:r>
      <w:r w:rsidR="00CA396B" w:rsidRPr="00A034B6">
        <w:rPr>
          <w:rFonts w:ascii="Arial" w:hAnsi="Arial" w:cs="Arial"/>
          <w:color w:val="000000" w:themeColor="text1"/>
        </w:rPr>
        <w:t>edical</w:t>
      </w:r>
      <w:r w:rsidRPr="00A034B6">
        <w:rPr>
          <w:rFonts w:ascii="Arial" w:hAnsi="Arial" w:cs="Arial"/>
          <w:color w:val="000000" w:themeColor="text1"/>
        </w:rPr>
        <w:t xml:space="preserve"> P</w:t>
      </w:r>
      <w:r w:rsidR="00CA396B" w:rsidRPr="00A034B6">
        <w:rPr>
          <w:rFonts w:ascii="Arial" w:hAnsi="Arial" w:cs="Arial"/>
          <w:color w:val="000000" w:themeColor="text1"/>
        </w:rPr>
        <w:t>ress</w:t>
      </w:r>
      <w:r w:rsidRPr="00A034B6">
        <w:rPr>
          <w:rFonts w:ascii="Arial" w:hAnsi="Arial" w:cs="Arial"/>
          <w:color w:val="000000" w:themeColor="text1"/>
        </w:rPr>
        <w:t xml:space="preserve"> LTD, </w:t>
      </w:r>
      <w:r w:rsidR="00CA396B" w:rsidRPr="00A034B6">
        <w:rPr>
          <w:rFonts w:ascii="Arial" w:hAnsi="Arial" w:cs="Arial"/>
          <w:color w:val="000000" w:themeColor="text1"/>
        </w:rPr>
        <w:t>London</w:t>
      </w:r>
      <w:r w:rsidRPr="00A034B6">
        <w:rPr>
          <w:rFonts w:ascii="Arial" w:hAnsi="Arial" w:cs="Arial"/>
          <w:color w:val="000000" w:themeColor="text1"/>
        </w:rPr>
        <w:t>, E</w:t>
      </w:r>
      <w:r w:rsidR="00CA396B" w:rsidRPr="00A034B6">
        <w:rPr>
          <w:rFonts w:ascii="Arial" w:hAnsi="Arial" w:cs="Arial"/>
          <w:color w:val="000000" w:themeColor="text1"/>
        </w:rPr>
        <w:t>ngland</w:t>
      </w:r>
      <w:r w:rsidRPr="00A034B6">
        <w:rPr>
          <w:rFonts w:ascii="Arial" w:hAnsi="Arial" w:cs="Arial"/>
          <w:color w:val="000000" w:themeColor="text1"/>
        </w:rPr>
        <w:t>.</w:t>
      </w:r>
    </w:p>
    <w:p w14:paraId="07CC888E"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Little SJ, Smith DM. HIV treatment decisions and transmitted drug resistance. Clinical infectious diseases : an official publication of the Infectious Diseases Society of America. 2005;41(2):233-5. doi: 10.1086/431215. PubMed PMID: 15983921. </w:t>
      </w:r>
    </w:p>
    <w:p w14:paraId="6DE18852" w14:textId="59FADBBB"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Goicoechea M, Smith DM, Liu L, May S, Tenorio AR, Ignacio CC, Landay A, Haubrich R. Determinants of CD4+ T cell recovery during suppressive antiretroviral therapy: association of immune activation, T cell maturation markers, and cellular HIV-1 DNA. The Journal of infectious diseases. 2006;194(1):29-37. Epub 2006/05/18. doi: 10.1086/504718. PubMed PMID: 16741879. </w:t>
      </w:r>
    </w:p>
    <w:p w14:paraId="357874B8" w14:textId="05F04707"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00AE29D0" w:rsidRPr="00A034B6">
        <w:rPr>
          <w:rFonts w:ascii="Arial" w:hAnsi="Arial" w:cs="Arial"/>
          <w:color w:val="000000" w:themeColor="text1"/>
        </w:rPr>
        <w:t>.</w:t>
      </w:r>
    </w:p>
    <w:p w14:paraId="69228BCF" w14:textId="5D5E6974"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Pond SLK, Liu Y, Good BM, Strain MC, Ellis RJ, Letendre S, Smith DM, Günthard HF, Grant I, Marcotte TD, McCutchan JA, Richman DD, Wong JK. Genetic attributes of cerebrospinal fluid-derived HIV-1 env. Brain : a journal of neurology. 2006;129(Pt 7):1872-83. Epub 2006/05/30. doi: 10.1093/brain/awl136. PubMed PMID: 16735456</w:t>
      </w:r>
      <w:r w:rsidR="00AE29D0" w:rsidRPr="00A034B6">
        <w:rPr>
          <w:rFonts w:ascii="Arial" w:hAnsi="Arial" w:cs="Arial"/>
          <w:color w:val="000000" w:themeColor="text1"/>
        </w:rPr>
        <w:t>.</w:t>
      </w:r>
    </w:p>
    <w:p w14:paraId="2650DED7" w14:textId="77777777" w:rsidR="00BD16A2" w:rsidRPr="00A034B6" w:rsidRDefault="00BD16A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Drumright LN, Frost SDW, Cheng WS, Espitia S, Daar ES, Little SJ, Gorbach PM. Characteristics of recently HIV-infected men who use the Internet to find male sex partners and sexual practices with those partners. Journal of acquired immune deficiency syndromes (1999). 2006;43(5):582-7. doi: 10.1097/01.qai.0000243100.49899.2a. PubMed PMID: 17019370.</w:t>
      </w:r>
    </w:p>
    <w:p w14:paraId="44797662" w14:textId="4426E77D"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The controversies of nevirapine for preventing mother-to-child HIV transmission. AIDS (London, England). 2006;20(2):281-3. doi: 10.1097/01.aids.0000198095.00820.82. PubMed PMID: 16511423</w:t>
      </w:r>
      <w:r w:rsidR="00AE29D0" w:rsidRPr="00A034B6">
        <w:rPr>
          <w:rFonts w:ascii="Arial" w:hAnsi="Arial" w:cs="Arial"/>
          <w:color w:val="000000" w:themeColor="text1"/>
        </w:rPr>
        <w:t>.</w:t>
      </w:r>
    </w:p>
    <w:p w14:paraId="02BF69D8" w14:textId="1AD16DC0" w:rsidR="00AE29D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Mehta S, Herndier N, Smith D. Mycobacterium szulgai causing knee abscess and osteomyelitis in a patient with acquired immunodeficiency syndrome and subsequent immune reconstitution Syndrome. Infectious Diseases in Clinical Practice. 2006;14. doi: 10.1097/01.idc.0000214370.54423.2f</w:t>
      </w:r>
      <w:r w:rsidR="00AE29D0" w:rsidRPr="00A034B6">
        <w:rPr>
          <w:rFonts w:ascii="Arial" w:hAnsi="Arial" w:cs="Arial"/>
          <w:color w:val="000000" w:themeColor="text1"/>
        </w:rPr>
        <w:t>.</w:t>
      </w:r>
    </w:p>
    <w:p w14:paraId="3F6F0E12"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lastRenderedPageBreak/>
        <w:t>Smith DM, Strain MC, Frost SDW, Pillai SK, Wong JK, Wrin T, Liu Y, Petropolous CJ, Daar ES, Little SJ, Richman DD. Lack of neutralizing antibody response to HIV-1 predisposes to superinfection. Virology. 2006;355(1):1-5. Epub 2006/09/07. doi: 10.1016/j.virol.2006.08.009. PubMed PMID: 16962152.</w:t>
      </w:r>
      <w:r w:rsidRPr="00A034B6">
        <w:rPr>
          <w:rFonts w:ascii="Arial" w:hAnsi="Arial" w:cs="Arial"/>
          <w:color w:val="000000" w:themeColor="text1"/>
        </w:rPr>
        <w:t xml:space="preserve"> </w:t>
      </w:r>
    </w:p>
    <w:p w14:paraId="0F7959E7"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Butler DM, Smith DM. Serosorting can potentially increase HIV transmissions. AIDS (London, England). 2007;21(9):1218-20. doi: 10.1097/QAD.0b013e32814db7bf. PubMed PMID: 17502737.</w:t>
      </w:r>
      <w:r w:rsidRPr="00A034B6">
        <w:rPr>
          <w:rFonts w:ascii="Arial" w:hAnsi="Arial" w:cs="Arial"/>
          <w:color w:val="000000" w:themeColor="text1"/>
        </w:rPr>
        <w:t xml:space="preserve"> </w:t>
      </w:r>
    </w:p>
    <w:p w14:paraId="6467A64A" w14:textId="5A4D8F71"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Wong JK, Shao H, Hightower GK, Mai SHT, Moreno JM, Ignacio CC, Frost SDW, Richman DD, Little SJ. Long-term persistence of transmitted HIV drug resistance in male genital tract secretions: implications for secondary transmission. The Journal of infectious diseases. 2007;196(3):356-60. Epub 2007/06/19. doi: 10.1086/519164. PubMed PMID: 17597449</w:t>
      </w:r>
      <w:r w:rsidR="00AE29D0" w:rsidRPr="00A034B6">
        <w:rPr>
          <w:rFonts w:ascii="Arial" w:hAnsi="Arial" w:cs="Arial"/>
          <w:color w:val="000000" w:themeColor="text1"/>
        </w:rPr>
        <w:t>.</w:t>
      </w:r>
    </w:p>
    <w:p w14:paraId="7763411E" w14:textId="5B656D49"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Moini N, Pesano R, Cachay E, Aiem H, Lie Y, Richman D, Little S. Clinical utility of HIV standard genotyping among antiretroviral-naive individuals with unknown duration of infection. Clinical infectious diseases : an official publication of the Infectious Diseases Society of America. 2007;44(3):456-8. Epub 2006/12/28. doi: 10.1086/510748. PubMed PMID: 17205459</w:t>
      </w:r>
      <w:r w:rsidR="00AE29D0" w:rsidRPr="00A034B6">
        <w:rPr>
          <w:rFonts w:ascii="Arial" w:hAnsi="Arial" w:cs="Arial"/>
          <w:color w:val="000000" w:themeColor="text1"/>
        </w:rPr>
        <w:t>.</w:t>
      </w:r>
    </w:p>
    <w:p w14:paraId="67ACF1CD" w14:textId="77777777"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Smith DM, Mathews WC. Physicians' attitudes toward homosexuality and HIV: survey of a California Medical Society- revisited (PATHH-II). J Homosex. 2007;52(3-4):1-9. Epub 2007/06/28. doi: 10.1300/J082v52n03_01. PubMed PMID: 17594969.</w:t>
      </w:r>
      <w:r w:rsidRPr="001C1835">
        <w:rPr>
          <w:rFonts w:ascii="Arial" w:hAnsi="Arial" w:cs="Arial"/>
          <w:color w:val="000000" w:themeColor="text1"/>
        </w:rPr>
        <w:t xml:space="preserve"> </w:t>
      </w:r>
    </w:p>
    <w:p w14:paraId="4AF37E91" w14:textId="1040D5FE" w:rsidR="001C1835" w:rsidRPr="001C1835" w:rsidRDefault="001C1835" w:rsidP="00111349">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Cachay ER, Frost SDW, Richman DD, Smith DM, Little SJ. Herpes simplex virus type 2 infection does not influence viral dynamics during early HIV-1 infection. The Journal of infectious diseases. 2007;195(9):1270-7. Epub 2007/03/15. doi: 10.1086/513568. PubMed PMID: 17396995.</w:t>
      </w:r>
      <w:r w:rsidRPr="001C1835">
        <w:rPr>
          <w:rFonts w:ascii="Arial" w:hAnsi="Arial" w:cs="Arial"/>
          <w:color w:val="000000" w:themeColor="text1"/>
        </w:rPr>
        <w:t xml:space="preserve"> </w:t>
      </w:r>
    </w:p>
    <w:p w14:paraId="086F8F2D" w14:textId="6850FE44"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Noviello CM, Pond SLK, Lewis MJ, Richman DD, Pillai SK, Yang OO, Little SJ, Smith DM, Guatelli JC. Maintenance of Nef-mediated modulation of major histocompatibility complex class I and CD4 after sexual transmission of human immunodeficiency virus type 1. Journal of virology. 2007;81(9):4776-86. Epub 2007/02/28. doi: 10.1128/JVI.01793-06. PubMed PMID: 1732</w:t>
      </w:r>
      <w:r w:rsidR="001C3884">
        <w:rPr>
          <w:rFonts w:ascii="Arial" w:hAnsi="Arial" w:cs="Arial"/>
        </w:rPr>
        <w:t>9339; PubMed Central PMCID: P</w:t>
      </w:r>
      <w:r w:rsidRPr="001C1835">
        <w:rPr>
          <w:rFonts w:ascii="Arial" w:hAnsi="Arial" w:cs="Arial"/>
        </w:rPr>
        <w:t>MC1900175.</w:t>
      </w:r>
    </w:p>
    <w:p w14:paraId="154E20B2" w14:textId="7B1C9FBC" w:rsidR="00B2266C" w:rsidRPr="00B2266C" w:rsidRDefault="00B2266C" w:rsidP="00461F1C">
      <w:pPr>
        <w:pStyle w:val="EndNoteBibliography"/>
        <w:numPr>
          <w:ilvl w:val="0"/>
          <w:numId w:val="5"/>
        </w:numPr>
        <w:spacing w:after="240" w:line="240" w:lineRule="auto"/>
        <w:ind w:left="540" w:hanging="540"/>
        <w:rPr>
          <w:rFonts w:ascii="Arial" w:hAnsi="Arial" w:cs="Arial"/>
          <w:color w:val="000000" w:themeColor="text1"/>
        </w:rPr>
      </w:pPr>
      <w:r w:rsidRPr="00B2266C">
        <w:rPr>
          <w:rFonts w:ascii="Segoe UI" w:hAnsi="Segoe UI" w:cs="Segoe UI"/>
        </w:rPr>
        <w:t>C</w:t>
      </w:r>
      <w:r w:rsidRPr="00B2266C">
        <w:rPr>
          <w:rFonts w:ascii="Arial" w:hAnsi="Arial" w:cs="Arial"/>
          <w:color w:val="000000" w:themeColor="text1"/>
        </w:rPr>
        <w:t>achay ER, Moini N, Kosakovsky Pond SL, Pesano R, Lie YS, Aiem H, Butler DM, Letendre S, Mathews WC, Smith DM. Active methamphetamine use is associated with transmitted drug resistance to non-nucleoside reverse transcriptase inhibitors in individuals with HIV infection of unknown duration. Open AIDS J. 2007;1:5-10. Epub 2008/10/17. doi: 10.2174/1874613600701010005. PubMed PMID: 1892</w:t>
      </w:r>
      <w:r w:rsidR="001C1835">
        <w:rPr>
          <w:rFonts w:ascii="Arial" w:hAnsi="Arial" w:cs="Arial"/>
          <w:color w:val="000000" w:themeColor="text1"/>
        </w:rPr>
        <w:t>3691; PubMed Central PMCID: P</w:t>
      </w:r>
      <w:r w:rsidRPr="00B2266C">
        <w:rPr>
          <w:rFonts w:ascii="Arial" w:hAnsi="Arial" w:cs="Arial"/>
          <w:color w:val="000000" w:themeColor="text1"/>
        </w:rPr>
        <w:t xml:space="preserve">MC2556194. </w:t>
      </w:r>
    </w:p>
    <w:p w14:paraId="746BDFC2" w14:textId="29A0B50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Ances B, Perthen J, Liang C, Leontiev O, Smith D, Little S, Richman D, Letendre S, Buxton R, Ellis R, editors. Acute</w:t>
      </w:r>
      <w:r w:rsidR="00086324">
        <w:rPr>
          <w:rFonts w:ascii="Arial" w:hAnsi="Arial" w:cs="Arial"/>
          <w:color w:val="000000" w:themeColor="text1"/>
        </w:rPr>
        <w:t xml:space="preserve"> and chronic HIV reduce the BOLD</w:t>
      </w:r>
      <w:r w:rsidRPr="00AE29D0">
        <w:rPr>
          <w:rFonts w:ascii="Arial" w:hAnsi="Arial" w:cs="Arial"/>
          <w:color w:val="000000" w:themeColor="text1"/>
        </w:rPr>
        <w:t xml:space="preserve"> signal magnitude. </w:t>
      </w:r>
      <w:r w:rsidR="0037270F" w:rsidRPr="00AE29D0">
        <w:rPr>
          <w:rFonts w:ascii="Arial" w:hAnsi="Arial" w:cs="Arial"/>
          <w:color w:val="000000" w:themeColor="text1"/>
        </w:rPr>
        <w:t xml:space="preserve">Annals </w:t>
      </w:r>
      <w:r w:rsidR="0037270F">
        <w:rPr>
          <w:rFonts w:ascii="Arial" w:hAnsi="Arial" w:cs="Arial"/>
          <w:color w:val="000000" w:themeColor="text1"/>
        </w:rPr>
        <w:t>o</w:t>
      </w:r>
      <w:r w:rsidR="0037270F" w:rsidRPr="00AE29D0">
        <w:rPr>
          <w:rFonts w:ascii="Arial" w:hAnsi="Arial" w:cs="Arial"/>
          <w:color w:val="000000" w:themeColor="text1"/>
        </w:rPr>
        <w:t>f Neurology; 2007: Wiley-Liss Div John Wiley &amp; Sons Inc, 111 River St, Hoboken</w:t>
      </w:r>
      <w:r w:rsidRPr="00AE29D0">
        <w:rPr>
          <w:rFonts w:ascii="Arial" w:hAnsi="Arial" w:cs="Arial"/>
          <w:color w:val="000000" w:themeColor="text1"/>
        </w:rPr>
        <w:t>, NJ 07030 USA.</w:t>
      </w:r>
    </w:p>
    <w:p w14:paraId="69740BDC" w14:textId="5366DD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 Liang C, Sisti D, Buxton R, Smith D, Little S, Letendre S, Richman D, Ellis R, editors. Cerebral blood flow (CBF) and cerebral metabolic rate of oxygen consumption (CMRO2) are elevated in both early and chronically infected HIV plus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w:t>
      </w:r>
      <w:r w:rsidR="0037270F" w:rsidRPr="00AE29D0">
        <w:rPr>
          <w:rFonts w:ascii="Arial" w:hAnsi="Arial" w:cs="Arial"/>
          <w:color w:val="000000" w:themeColor="text1"/>
        </w:rPr>
        <w:t>f Neurovirology; 2007: Taylor &amp; Francis Inc 325 Chestnut St, Suite 800, Philadelphia,</w:t>
      </w:r>
      <w:r w:rsidRPr="00AE29D0">
        <w:rPr>
          <w:rFonts w:ascii="Arial" w:hAnsi="Arial" w:cs="Arial"/>
          <w:color w:val="000000" w:themeColor="text1"/>
        </w:rPr>
        <w:t xml:space="preserve"> PA 19106 USA.</w:t>
      </w:r>
    </w:p>
    <w:p w14:paraId="23F7F6D4" w14:textId="66B065E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 xml:space="preserve">Ances BM, Liang C, Buxton RB, Smith D, Little S, Letendre S, Richman D, Ellis R, editors. Differences in cerebral blood flow (CBF) and cerebral metabolic rate of oxygen consumption (CMRO2) in HIV+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of</w:t>
      </w:r>
      <w:r w:rsidR="0037270F" w:rsidRPr="00AE29D0">
        <w:rPr>
          <w:rFonts w:ascii="Arial" w:hAnsi="Arial" w:cs="Arial"/>
          <w:color w:val="000000" w:themeColor="text1"/>
        </w:rPr>
        <w:t xml:space="preserve"> Neurovirology; 2007: Springer 233 Spring St, New York, </w:t>
      </w:r>
      <w:r w:rsidRPr="00AE29D0">
        <w:rPr>
          <w:rFonts w:ascii="Arial" w:hAnsi="Arial" w:cs="Arial"/>
          <w:color w:val="000000" w:themeColor="text1"/>
        </w:rPr>
        <w:t>NY 10013 USA.</w:t>
      </w:r>
    </w:p>
    <w:p w14:paraId="7AC4D8D0"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Goicoechea M, Smith D. Universal HIV testing: is it enough? Clinical Infectious Diseases. 2007;45(10):1375-6.</w:t>
      </w:r>
    </w:p>
    <w:p w14:paraId="6CBE8D6F" w14:textId="44E1D1F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Hightower G, Letendre S, Cachay E, Cherner M, Gibson S, Ellis R, Richman D, Ignacio C, Smith D, editors. Antiretroviral resistance and neuropsychological performance among HIV-infected individuals. </w:t>
      </w:r>
      <w:r w:rsidR="0037270F" w:rsidRPr="00AE29D0">
        <w:rPr>
          <w:rFonts w:ascii="Arial" w:hAnsi="Arial" w:cs="Arial"/>
          <w:color w:val="000000" w:themeColor="text1"/>
        </w:rPr>
        <w:t>Antiviral Therapy; 2007: Int Medical Press Ltd 2-4 Idol Lane, London E</w:t>
      </w:r>
      <w:r w:rsidR="0037270F">
        <w:rPr>
          <w:rFonts w:ascii="Arial" w:hAnsi="Arial" w:cs="Arial"/>
          <w:color w:val="000000" w:themeColor="text1"/>
        </w:rPr>
        <w:t>C</w:t>
      </w:r>
      <w:r w:rsidR="0037270F" w:rsidRPr="00AE29D0">
        <w:rPr>
          <w:rFonts w:ascii="Arial" w:hAnsi="Arial" w:cs="Arial"/>
          <w:color w:val="000000" w:themeColor="text1"/>
        </w:rPr>
        <w:t>3</w:t>
      </w:r>
      <w:r w:rsidR="0037270F">
        <w:rPr>
          <w:rFonts w:ascii="Arial" w:hAnsi="Arial" w:cs="Arial"/>
          <w:color w:val="000000" w:themeColor="text1"/>
        </w:rPr>
        <w:t>R</w:t>
      </w:r>
      <w:r w:rsidR="0037270F" w:rsidRPr="00AE29D0">
        <w:rPr>
          <w:rFonts w:ascii="Arial" w:hAnsi="Arial" w:cs="Arial"/>
          <w:color w:val="000000" w:themeColor="text1"/>
        </w:rPr>
        <w:t xml:space="preserve"> 5</w:t>
      </w:r>
      <w:r w:rsidR="0037270F">
        <w:rPr>
          <w:rFonts w:ascii="Arial" w:hAnsi="Arial" w:cs="Arial"/>
          <w:color w:val="000000" w:themeColor="text1"/>
        </w:rPr>
        <w:t>DD</w:t>
      </w:r>
      <w:r w:rsidR="0037270F" w:rsidRPr="00AE29D0">
        <w:rPr>
          <w:rFonts w:ascii="Arial" w:hAnsi="Arial" w:cs="Arial"/>
          <w:color w:val="000000" w:themeColor="text1"/>
        </w:rPr>
        <w:t>, England.</w:t>
      </w:r>
    </w:p>
    <w:p w14:paraId="6544CE7D" w14:textId="2E9AA0B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 Parkin N, Chappey C, Smith D, Richman D, Frost S, editors. Differences in viral load and replication capacity in individuals harbo</w:t>
      </w:r>
      <w:r w:rsidR="002B22D9">
        <w:rPr>
          <w:rFonts w:ascii="Arial" w:hAnsi="Arial" w:cs="Arial"/>
          <w:color w:val="000000" w:themeColor="text1"/>
        </w:rPr>
        <w:t>u</w:t>
      </w:r>
      <w:r w:rsidRPr="00AE29D0">
        <w:rPr>
          <w:rFonts w:ascii="Arial" w:hAnsi="Arial" w:cs="Arial"/>
          <w:color w:val="000000" w:themeColor="text1"/>
        </w:rPr>
        <w:t xml:space="preserve">ring virus with or without drug resistance. </w:t>
      </w:r>
      <w:r w:rsidR="00FB5E32" w:rsidRPr="00AE29D0">
        <w:rPr>
          <w:rFonts w:ascii="Arial" w:hAnsi="Arial" w:cs="Arial"/>
          <w:color w:val="000000" w:themeColor="text1"/>
        </w:rPr>
        <w:t>Antiviral Therapy; 2007: Int Medical Pr</w:t>
      </w:r>
      <w:r w:rsidR="00FB5E32">
        <w:rPr>
          <w:rFonts w:ascii="Arial" w:hAnsi="Arial" w:cs="Arial"/>
          <w:color w:val="000000" w:themeColor="text1"/>
        </w:rPr>
        <w:t>ess Ltd 2-4 Idol Lane, London EC3R 5DD</w:t>
      </w:r>
      <w:r w:rsidR="00FB5E32" w:rsidRPr="00AE29D0">
        <w:rPr>
          <w:rFonts w:ascii="Arial" w:hAnsi="Arial" w:cs="Arial"/>
          <w:color w:val="000000" w:themeColor="text1"/>
        </w:rPr>
        <w:t>, England</w:t>
      </w:r>
      <w:r w:rsidRPr="00AE29D0">
        <w:rPr>
          <w:rFonts w:ascii="Arial" w:hAnsi="Arial" w:cs="Arial"/>
          <w:color w:val="000000" w:themeColor="text1"/>
        </w:rPr>
        <w:t>.</w:t>
      </w:r>
    </w:p>
    <w:p w14:paraId="1BB2724C" w14:textId="77777777" w:rsidR="00AE29D0" w:rsidRPr="001C183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Little SJ, Frost SD, Wong JK, Smith DM, Pond SLK, Ignacio CC, Parkin NT, Petropoulos CJ, </w:t>
      </w:r>
      <w:r w:rsidRPr="001C1835">
        <w:rPr>
          <w:rFonts w:ascii="Arial" w:hAnsi="Arial" w:cs="Arial"/>
          <w:color w:val="000000" w:themeColor="text1"/>
        </w:rPr>
        <w:t>Richman DD. Persistence of transmitted drug resistance among subjects with primary human immunodeficiency virus infection. Journal of virology. 2008;82(11):5510-8.</w:t>
      </w:r>
    </w:p>
    <w:p w14:paraId="27D77BC4" w14:textId="27A28E7B" w:rsidR="00AE29D0"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Butler DM, Smith DM, Cachay ER, Hightower GK, Nugent CT, Richman DD, Little SJ. Herpes simplex virus 2 serostatus and viral loads of HIV-1 in blood and semen as risk factors for HIV transmission among men who have sex with men. AIDS (London, England). 2008;22(13):1667-71. Epub 2008/08/02. doi: 10.1097/QAD.0b013e32830bfed8. PubMed PMID: 186</w:t>
      </w:r>
      <w:r w:rsidR="00B864F9">
        <w:rPr>
          <w:rFonts w:ascii="Arial" w:hAnsi="Arial" w:cs="Arial"/>
        </w:rPr>
        <w:t xml:space="preserve">70228; PubMed Central PMCID: </w:t>
      </w:r>
      <w:r w:rsidRPr="001C1835">
        <w:rPr>
          <w:rFonts w:ascii="Arial" w:hAnsi="Arial" w:cs="Arial"/>
        </w:rPr>
        <w:t>PMC2653089</w:t>
      </w:r>
      <w:r w:rsidR="00AE29D0" w:rsidRPr="001C1835">
        <w:rPr>
          <w:rFonts w:ascii="Arial" w:hAnsi="Arial" w:cs="Arial"/>
          <w:color w:val="000000" w:themeColor="text1"/>
        </w:rPr>
        <w:t>.</w:t>
      </w:r>
    </w:p>
    <w:p w14:paraId="231B22D7" w14:textId="77777777" w:rsidR="001C1835" w:rsidRPr="00B864F9"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Schooley RT. Running with scissors: using antiretroviral therapy without monitoring viral load. Clinical infectious diseases : an official publication of the Infectious Diseases Society of America. 2008;46(10):1598-600. Epub 2008/04/19. doi: 10.1086/587110. PubMed PMID: 18419496.</w:t>
      </w:r>
      <w:r w:rsidRPr="00B864F9">
        <w:rPr>
          <w:rFonts w:ascii="Arial" w:hAnsi="Arial" w:cs="Arial"/>
          <w:color w:val="000000" w:themeColor="text1"/>
        </w:rPr>
        <w:t xml:space="preserve"> </w:t>
      </w:r>
    </w:p>
    <w:p w14:paraId="3668B9C3" w14:textId="14FE2BEB" w:rsidR="005F57D8"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Kosakovsky Pond SL, Poon AF, Zarate S, Smith DM, Little SJ, Pillai SK, Ellis RJ, Wong JK, Leigh Brown AJ, Richman DD, Frost SD. Estimating selection pressures on HIV-1 using phylogenetic likelihood models. Statistics in medicine. 2008;27(23):4779-89. Epub 2008/04/03. doi: 10.1002/sim.3192. PubMed PMID: 18381707; PubMed Central PMCID: PMC2634745.</w:t>
      </w:r>
      <w:r w:rsidRPr="00B864F9">
        <w:rPr>
          <w:rFonts w:ascii="Arial" w:hAnsi="Arial" w:cs="Arial"/>
          <w:color w:val="000000" w:themeColor="text1"/>
        </w:rPr>
        <w:t xml:space="preserve"> </w:t>
      </w:r>
    </w:p>
    <w:p w14:paraId="7D33B2A1" w14:textId="3AEA9258" w:rsidR="00AE29D0"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Cachay ER, Frost SD, Poon AF, Looney D, Rostami SM, Pacold ME, Richman DD, Little SJ, Smith DM. Herpes simplex virus type 2 acquisition during recent HIV infection does not influence plasma HIV levels. Journal of acquired immune deficiency syndromes (1999). 2008;47(5):592-6. Epub 2008/01/17. doi: 10.1097/QAI.0b013e318163bd87. PubMed PMID: 18197122; PubM</w:t>
      </w:r>
      <w:r w:rsidR="00B864F9">
        <w:rPr>
          <w:rFonts w:ascii="Arial" w:hAnsi="Arial" w:cs="Arial"/>
        </w:rPr>
        <w:t>ed Central PMCID: P</w:t>
      </w:r>
      <w:r w:rsidRPr="00B864F9">
        <w:rPr>
          <w:rFonts w:ascii="Arial" w:hAnsi="Arial" w:cs="Arial"/>
        </w:rPr>
        <w:t>MC2630881</w:t>
      </w:r>
      <w:r w:rsidR="00AE29D0" w:rsidRPr="00B864F9">
        <w:rPr>
          <w:rFonts w:ascii="Arial" w:hAnsi="Arial" w:cs="Arial"/>
          <w:color w:val="000000" w:themeColor="text1"/>
        </w:rPr>
        <w:t>.</w:t>
      </w:r>
    </w:p>
    <w:p w14:paraId="31713F8A" w14:textId="77777777" w:rsidR="00D34E74" w:rsidRPr="00B864F9" w:rsidRDefault="00D34E74"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Active duty military personnel presenting for care at a Gay Men's Health Clinic. J Homosex. 2008;54(3):277-9. Epub 2008/10/02. doi: 10.1080/00918360801982173. PubMed PMID: 18825864. </w:t>
      </w:r>
    </w:p>
    <w:p w14:paraId="626BA91D" w14:textId="4BE5A6E1" w:rsidR="006E2E28" w:rsidRPr="00B864F9" w:rsidRDefault="006E2E2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Liu L, May S, Richman DD, Hecht FM, Markowitz M, Daar ES, Routy JP, Margolick JB, Collier AC, Woelk CH, Little SJ, Smith DM. Comparison of algorithms that interpret genotypic HIV-1 drug resistance to determine the prevalence of transmitted drug resistance. AIDS (London, England). </w:t>
      </w:r>
      <w:r w:rsidRPr="00B864F9">
        <w:rPr>
          <w:rFonts w:ascii="Arial" w:hAnsi="Arial" w:cs="Arial"/>
        </w:rPr>
        <w:lastRenderedPageBreak/>
        <w:t>2008;22(7):835-9. Epub 2008/04/23. doi: 10.1097/QAD.0b013e3282f5ff71. PubMed PMID: 184</w:t>
      </w:r>
      <w:r w:rsidR="00D34E74" w:rsidRPr="00B864F9">
        <w:rPr>
          <w:rFonts w:ascii="Arial" w:hAnsi="Arial" w:cs="Arial"/>
        </w:rPr>
        <w:t xml:space="preserve">27201; PubMed Central PMCID: </w:t>
      </w:r>
      <w:r w:rsidRPr="00B864F9">
        <w:rPr>
          <w:rFonts w:ascii="Arial" w:hAnsi="Arial" w:cs="Arial"/>
        </w:rPr>
        <w:t>PMC2716722.</w:t>
      </w:r>
    </w:p>
    <w:p w14:paraId="4231EED2" w14:textId="70C09E0E"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Little SJ, Frost SD, Wong JK, Smith DM, Pond SL, Ignacio CC, Parkin NT, Petropoulos CJ, Richman DD. Persistence of transmitted drug resistance among subjects with primary human immunodeficiency virus infection. Journal of virology. 2008;82(11):5510-8. Epub 2008/03/21. doi: 10.1128/JVI.02579-07. PubMed PMID: 1835</w:t>
      </w:r>
      <w:r w:rsidR="00B864F9">
        <w:rPr>
          <w:rFonts w:ascii="Arial" w:hAnsi="Arial" w:cs="Arial"/>
        </w:rPr>
        <w:t>3964; PubMed Central PMCID: P</w:t>
      </w:r>
      <w:r w:rsidRPr="00B864F9">
        <w:rPr>
          <w:rFonts w:ascii="Arial" w:hAnsi="Arial" w:cs="Arial"/>
        </w:rPr>
        <w:t>MC2395184.</w:t>
      </w:r>
      <w:r w:rsidRPr="00B864F9">
        <w:rPr>
          <w:rFonts w:ascii="Arial" w:hAnsi="Arial" w:cs="Arial"/>
          <w:color w:val="000000" w:themeColor="text1"/>
        </w:rPr>
        <w:t xml:space="preserve"> </w:t>
      </w:r>
    </w:p>
    <w:p w14:paraId="7CD19D1A" w14:textId="266D3292"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Ances BM, Sisti D, Vaida F, Liang CL, Leontiev O, Perthen JE, Buxton RB, Benson D, Smith DM, Little SJ, Richman DD, Moore DJ, Ellis RJ, group H. Resting cerebral blood flow: a potential biomarker of the effects of HIV in the brain. Neurology. 2009;73(9):702-8. Epub 2009/09/02. doi: 10.1212/WNL.0b013e3181b59a97. PubMed PMID: 19720977; PubMed Central PMCID: PMC2734291. </w:t>
      </w:r>
    </w:p>
    <w:p w14:paraId="5F1A98AB" w14:textId="53ABB1D2" w:rsidR="00AE29D0" w:rsidRPr="00B864F9" w:rsidRDefault="00AE0F4E"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Tweeten S, Drumright L, Pacold ME, Kosakovsky Pond SL, Pesano RL, Lie YS, Richman DD, Frost SD, Woelk CH, Little SJ. A public health model for the molecular surveillance of HIV transmission in San Diego, California. AIDS (London, England). 2009;23(2):225-32. Epub 2008/12/23. doi: 10.1097/QAD.0b013e32831d2a81. PubMed PMID: 19098493; PubMed Central PMCID: PMC2644048</w:t>
      </w:r>
      <w:r w:rsidR="00AE29D0" w:rsidRPr="00B864F9">
        <w:rPr>
          <w:rFonts w:ascii="Arial" w:hAnsi="Arial" w:cs="Arial"/>
          <w:color w:val="000000" w:themeColor="text1"/>
        </w:rPr>
        <w:t>.</w:t>
      </w:r>
    </w:p>
    <w:p w14:paraId="6B7ADD83" w14:textId="0AD1B4AD"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Kosakovsky Pond SL, Smith DM. Are all subtypes created equal? The effectiveness of antiretroviral therapy against non-subtype B HIV-1. Clinical infectious diseases : an official publication of the Infectious Diseases Society of America. 2009;48(9):1306-9. Epub 2009/04/01. doi: 10.1086/598503. PubMed PMID: 19331584; PubMed Central PMCID: PMC3052852.</w:t>
      </w:r>
    </w:p>
    <w:p w14:paraId="413FCB77" w14:textId="7A3C845D"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Perez-Santiago J, Strain MC, Ignacio CC, Haubrich RH, Richman DD, Benson CA, Little SJ. The use of pooled viral load testing to identify antiretroviral treatment failure. AIDS (London, England). 2009;23(16):2151-8. Epub 2009/09/05. doi: 10.1097/QAD.0b013e3283313ca9. PubMed PMID: 197</w:t>
      </w:r>
      <w:r w:rsidR="00B864F9">
        <w:rPr>
          <w:rFonts w:ascii="Arial" w:hAnsi="Arial" w:cs="Arial"/>
        </w:rPr>
        <w:t xml:space="preserve">30348; PubMed Central PMCID: </w:t>
      </w:r>
      <w:r w:rsidRPr="00B864F9">
        <w:rPr>
          <w:rFonts w:ascii="Arial" w:hAnsi="Arial" w:cs="Arial"/>
        </w:rPr>
        <w:t>PMC2915784.</w:t>
      </w:r>
    </w:p>
    <w:p w14:paraId="47295A69" w14:textId="62EFFE1B"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Zarate S, Shao H, Pillai SK, Letendre SL, Wong JK, Richman DD, Frost SD, Ellis RJ, Group H. Pleocytosis is associated with disruption of HIV compartmentalization between blood and cerebral spinal fluid viral populations. Virology. 2009;385(1):204-8. Epub 2008/12/23. doi: 10.1016/j.virol.2008.11.010. PubMed PMID: 19100592; PubMed Central PMCID: PMC2794037. </w:t>
      </w:r>
    </w:p>
    <w:p w14:paraId="3DA2C6C3" w14:textId="3A3F4D33" w:rsidR="00E701B6" w:rsidRPr="0074514A" w:rsidRDefault="00E701B6"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Hightower GK, Letendre SL, Cherner M, Gibson SA, Ellis RJ, Wolfson TJ, Gamst AC, Ignacio CC, Heaton RK, Grant I, Richman DD, Smith DM, Group H. Select resistance-associated mutations in bloo</w:t>
      </w:r>
      <w:r w:rsidRPr="0074514A">
        <w:rPr>
          <w:rFonts w:ascii="Arial" w:hAnsi="Arial" w:cs="Arial"/>
        </w:rPr>
        <w:t>d are associated with lower CSF viral loads and better neuropsychological performance. Virology. 2009;394(2):243-8. Epub 2009/09/19. doi: 10.1016/j.virol.2009.08.007. PubMed PMID: 197</w:t>
      </w:r>
      <w:r w:rsidR="008E57B3" w:rsidRPr="0074514A">
        <w:rPr>
          <w:rFonts w:ascii="Arial" w:hAnsi="Arial" w:cs="Arial"/>
        </w:rPr>
        <w:t xml:space="preserve">62060; PubMed Central PMCID: </w:t>
      </w:r>
      <w:r w:rsidRPr="0074514A">
        <w:rPr>
          <w:rFonts w:ascii="Arial" w:hAnsi="Arial" w:cs="Arial"/>
        </w:rPr>
        <w:t>PMC3046809.</w:t>
      </w:r>
    </w:p>
    <w:p w14:paraId="0BFC7002" w14:textId="060C581A" w:rsidR="00AE29D0" w:rsidRPr="0074514A" w:rsidRDefault="008E57B3" w:rsidP="008E57B3">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Bharti AR, Letendre SL, Patra KP, Vinetz JM, Smith DM. Malaria diagnosis by a polymerase chain reaction-based assay using a pooling strategy. Am J Trop Med Hyg. 2009;81(5):754-7. Epub 2009/10/29. doi: 10.4269/ajtmh.2009.09-0274. PubMed PMID: 19861605; PubMed Central PMCID: PMC2770880.</w:t>
      </w:r>
      <w:r w:rsidRPr="0074514A">
        <w:rPr>
          <w:rFonts w:ascii="Arial" w:hAnsi="Arial" w:cs="Arial"/>
          <w:color w:val="000000" w:themeColor="text1"/>
        </w:rPr>
        <w:t xml:space="preserve"> </w:t>
      </w:r>
    </w:p>
    <w:p w14:paraId="6E61B42C" w14:textId="1B43F908"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Nugent CT, Dockter J, Bernardin F, Hecht R, Smith D, Delwart E, Pilcher C, Richman D, Busch M, Giachetti C. Detection of HIV-1 in alternative specimen types using the APTIMA HIV-1 RNA Qualitative Assay. J Virol Methods. 2009;159(1):10-4. Epub 2009/05/16. doi: </w:t>
      </w:r>
      <w:r w:rsidRPr="0074514A">
        <w:rPr>
          <w:rFonts w:ascii="Arial" w:hAnsi="Arial" w:cs="Arial"/>
        </w:rPr>
        <w:lastRenderedPageBreak/>
        <w:t>10.1016/j.jviromet.2009.02.015. PubMed PMID: 19442838; PubMed Central PMCID: PMC2930826</w:t>
      </w:r>
      <w:r w:rsidR="00AE29D0" w:rsidRPr="0074514A">
        <w:rPr>
          <w:rFonts w:ascii="Arial" w:hAnsi="Arial" w:cs="Arial"/>
          <w:color w:val="000000" w:themeColor="text1"/>
        </w:rPr>
        <w:t>.</w:t>
      </w:r>
    </w:p>
    <w:p w14:paraId="1DC0C46A" w14:textId="1DB4D747" w:rsidR="00B864F9"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Butler DM, Pacold ME, Jordan PS, Richman DD, Smith DM. The efficiency of single genome amplification and sequencing is improved by quantitation and use of a bioinformatics tool. J Virol Methods. 2009;162(1-2):280-3. Epub 2009/08/25. doi: 10.1016/j.jviromet.2009.08.002. PubMed PMID: 19698751; PubMed Central PMCID: PMC2761514.</w:t>
      </w:r>
      <w:r w:rsidRPr="0074514A">
        <w:rPr>
          <w:rFonts w:ascii="Arial" w:hAnsi="Arial" w:cs="Arial"/>
          <w:color w:val="000000" w:themeColor="text1"/>
        </w:rPr>
        <w:t xml:space="preserve"> </w:t>
      </w:r>
    </w:p>
    <w:p w14:paraId="6EFE35FB" w14:textId="1F156857"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Mehta SR, MacGruder C, Looney D, Johns S, Smith DM. Differences in tuberculin reactivity as determined in a veterans administration employee health screening program. Clin Vaccine Immunol. 2009;16(4):541-3. Epub 2009/02/20. doi: 10.1128/CVI.00375-08. PubMed PMID: 19225075; PubMed Central PMCID: PMC2668276</w:t>
      </w:r>
      <w:r w:rsidR="00AE29D0" w:rsidRPr="0074514A">
        <w:rPr>
          <w:rFonts w:ascii="Arial" w:hAnsi="Arial" w:cs="Arial"/>
          <w:color w:val="000000" w:themeColor="text1"/>
        </w:rPr>
        <w:t>.</w:t>
      </w:r>
    </w:p>
    <w:p w14:paraId="2969C73C" w14:textId="20219CF3" w:rsidR="00AE29D0" w:rsidRPr="0074514A"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Jordan PS, Poon A, Eron J, Squires K, Ignacio C, Richman DD, Smith DM. A novel codon insert in protease of clade B HIV type 1. AIDS research and human retroviruses. 2009;25(5):547-50. Epub 2009/04/29. doi: 10.1089/aid.2008.0310. PubMed PMID: 19397401; PubMed Central PMCID: PMC2749665</w:t>
      </w:r>
      <w:r w:rsidR="00AE29D0" w:rsidRPr="0074514A">
        <w:rPr>
          <w:rFonts w:ascii="Arial" w:hAnsi="Arial" w:cs="Arial"/>
          <w:color w:val="000000" w:themeColor="text1"/>
        </w:rPr>
        <w:t>.</w:t>
      </w:r>
    </w:p>
    <w:p w14:paraId="5A0D15BF" w14:textId="296F18FA"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Goicoechea M, Smith D, May S, Mathews C, Spina C. Prevalence and T-cell phenotype of slow HIV disease progressors with robust HIV replication. Journal of acquired immune deficiency syndromes (1999). 2009;52(2):299-301. Epub 2010/02/02. doi: 10.1097/QAI.0b013e3181b08d70. PubMed PMID: 20118679; PubMed Central PMCID: PMC2818087</w:t>
      </w:r>
      <w:r w:rsidR="00AE29D0" w:rsidRPr="0074514A">
        <w:rPr>
          <w:rFonts w:ascii="Arial" w:hAnsi="Arial" w:cs="Arial"/>
          <w:color w:val="000000" w:themeColor="text1"/>
        </w:rPr>
        <w:t>.</w:t>
      </w:r>
    </w:p>
    <w:p w14:paraId="43082F22" w14:textId="7F9E30F0" w:rsidR="00AE29D0" w:rsidRPr="0074514A"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color w:val="000000" w:themeColor="text1"/>
        </w:rPr>
        <w:t xml:space="preserve">Manosuthi W, Butler D, Chantratita W, Sukasem C, Richman D, Smith D, editors. Mutations associated with etravirine resistance among patients infected with HIV-1 subtype CRF01_AE and failing first-line nevirapine-and efavirenz-based regimens. </w:t>
      </w:r>
      <w:r w:rsidR="007F549D" w:rsidRPr="0074514A">
        <w:rPr>
          <w:rFonts w:ascii="Arial" w:hAnsi="Arial" w:cs="Arial"/>
          <w:color w:val="000000" w:themeColor="text1"/>
        </w:rPr>
        <w:t>Antiviral Therapy; 2009: Int Medical Press Ltd 2-4 Idol Lane, London EC3R 5DD, England</w:t>
      </w:r>
      <w:r w:rsidRPr="0074514A">
        <w:rPr>
          <w:rFonts w:ascii="Arial" w:hAnsi="Arial" w:cs="Arial"/>
          <w:color w:val="000000" w:themeColor="text1"/>
        </w:rPr>
        <w:t>.</w:t>
      </w:r>
    </w:p>
    <w:p w14:paraId="54915DE8" w14:textId="22E58180" w:rsidR="00AE29D0" w:rsidRPr="0074514A"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Butler DM, Delport W, Kosakovsky Pond SL, Lakdawala MK, Cheng PM, Little SJ, Richman DD, Smith DM. The origins of sexually transmitted HIV among men who have sex with men. Sci Transl Med. 2010;2(18):18re1. Epub 2010/04/08. doi: 10.1126/scitranslmed.3000447. PubMed PMID: 20371483; PubMed Central PMCID: PMC2945226</w:t>
      </w:r>
      <w:r w:rsidR="00AE29D0" w:rsidRPr="0074514A">
        <w:rPr>
          <w:rFonts w:ascii="Arial" w:hAnsi="Arial" w:cs="Arial"/>
          <w:color w:val="000000" w:themeColor="text1"/>
        </w:rPr>
        <w:t>.</w:t>
      </w:r>
    </w:p>
    <w:p w14:paraId="67CC774D" w14:textId="4906B5DD" w:rsidR="00AE29D0" w:rsidRPr="0074514A" w:rsidRDefault="001F3CB5"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DeGruttola V, Smith DM, Little SJ, Miller V. Developing and evaluating comprehensive HIV infection control strategies: issues and challenges. Clinical infectious diseases : an official publication of the Infectious Diseases Society of America. 2010;50 Suppl 3(Suppl 3):S102-7. Epub 2010/04/20. doi: 10.1086/651480. PubMed PMID: 20397937; PubM</w:t>
      </w:r>
      <w:r w:rsidR="004F7C14" w:rsidRPr="0074514A">
        <w:rPr>
          <w:rFonts w:ascii="Arial" w:hAnsi="Arial" w:cs="Arial"/>
        </w:rPr>
        <w:t>ed Central PMCID: PMCPMC2913596</w:t>
      </w:r>
      <w:r w:rsidR="00AE29D0" w:rsidRPr="0074514A">
        <w:rPr>
          <w:rFonts w:ascii="Arial" w:hAnsi="Arial" w:cs="Arial"/>
          <w:color w:val="000000" w:themeColor="text1"/>
        </w:rPr>
        <w:t>.</w:t>
      </w:r>
    </w:p>
    <w:p w14:paraId="782349AE"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Pacold M, Smith D, Little S, Cheng PM, Jordan P, Ignacio C, Richman D, Pond SK. Comparison of methods to detect HIV dual infection. AIDS research and human retroviruses. 2010;26(12):1291-8. Epub 2010/10/18. doi: 10.1089/aid.2010.0042. PubMed PMID: 20954840. </w:t>
      </w:r>
    </w:p>
    <w:p w14:paraId="4EA0FFD4" w14:textId="77777777" w:rsidR="004F7C14" w:rsidRPr="0074514A" w:rsidRDefault="004F7C14" w:rsidP="001C3884">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May S, Gamst A, Haubrich R, Benson C, Smith DM. Pooled nucleic acid testing to identify antiretroviral treatment failure during HIV infection. Journal of acquired immune deficiency syndromes (1999). 2010;53(2):194-201. Epub 2009/09/23. doi: 10.1097/QAI.0b013e3181ba37a7. PubMed PMID: 19770802; PubMed Central PMCID: PMCPMC2915780. </w:t>
      </w:r>
    </w:p>
    <w:p w14:paraId="48AC2301" w14:textId="3B1FD0FB" w:rsidR="00AE29D0" w:rsidRPr="0074514A" w:rsidRDefault="001C3884" w:rsidP="001C3884">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Manosuthi W, Butler DM, Chantratita W, Sukasem C, Richman DD, Smith DM. Patients infected with HIV type 1 subtype CRF01_AE and failing first-line nevirapine- and efavirenz-based regimens demonstrate considerable cross-resistance to etravirine. AIDS research and human </w:t>
      </w:r>
      <w:r w:rsidRPr="0074514A">
        <w:rPr>
          <w:rFonts w:ascii="Arial" w:hAnsi="Arial" w:cs="Arial"/>
        </w:rPr>
        <w:lastRenderedPageBreak/>
        <w:t>retroviruses. 2010;26(6):609-11. Epub 2010/05/29. doi: 10.1089/aid.2009.0107. PubMed PMID: 20507208; PubMed Central PMCID: PMC2982719.</w:t>
      </w:r>
    </w:p>
    <w:p w14:paraId="18C6B317"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Morris SR, Little SJ, Cunningham T, Garfein RS, Richman DD, Smith DM. Evaluation of an HIV nucleic acid testing program with automated Internet and voicemail systems to deliver results. Ann Intern Med. 2010;152(12):778-85. Epub 2010/06/16. doi: 10.7326/0003-4819-152-12-201006150-00005. PubMed PMID: 20547906; PubMed Central PMCID: PMCPMC2922925. </w:t>
      </w:r>
    </w:p>
    <w:p w14:paraId="4A30153B" w14:textId="05EE0F1E" w:rsidR="009D7D5B" w:rsidRPr="0074514A"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Manosuthi W, Butler DM, Perez-Santiago J, Poon AF, Pillai SK, Mehta SR, Pacold ME, Richman DD, Pond SK, Smith DM.</w:t>
      </w:r>
      <w:r w:rsidR="004A2109" w:rsidRPr="0074514A">
        <w:rPr>
          <w:rFonts w:ascii="Arial" w:hAnsi="Arial" w:cs="Arial"/>
        </w:rPr>
        <w:t xml:space="preserve"> Protease poly</w:t>
      </w:r>
      <w:r w:rsidRPr="0074514A">
        <w:rPr>
          <w:rFonts w:ascii="Arial" w:hAnsi="Arial" w:cs="Arial"/>
        </w:rPr>
        <w:t xml:space="preserve"> morphisms in HIV-1 subtype CRF01_AE represent selection by antiretroviral therapy and host immune pressure. AIDS (London, England). 2010;24(3):411-6. Epub 2009/12/17. doi: 10.1097/QAD.0b013e3283350eef. PubMed PMID: 20009919; PubMed Central PMCID: PMC2913588.</w:t>
      </w:r>
    </w:p>
    <w:p w14:paraId="5E8D3F8D"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Woelk CH, Beliakova-Bethell N, Goicoechea M, Zhao Y, Du P, Rought SE, Lozach J, Perez-Santiago J, Richman DD, Smith DM, Little SJ. Gene expression before HAART initiation predicts HIV-infected individuals at risk of poor CD4+ T-cell recovery. AIDS (London, England). 2010;24(2):217-22. Epub 2009/12/03. doi: 10.1097/QAD.0b013e328334f1f0. PubMed PMID: 19952713; PubMed Central PMCID: PMCPMC2915828.</w:t>
      </w:r>
      <w:r w:rsidRPr="0074514A">
        <w:rPr>
          <w:rFonts w:ascii="Arial" w:hAnsi="Arial" w:cs="Arial"/>
          <w:color w:val="000000" w:themeColor="text1"/>
        </w:rPr>
        <w:t xml:space="preserve"> </w:t>
      </w:r>
    </w:p>
    <w:p w14:paraId="4D411B57" w14:textId="5C18F67A" w:rsidR="00AE29D0" w:rsidRPr="0074514A" w:rsidRDefault="001D6951" w:rsidP="001D6951">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Mehta SR, Delport W, Brouwer KC, Espitia S, Patterson T, Pond SK, Strathdee SA, Smith DM. The relatedness of HIV epidemics in the United States-Mexico border region. AIDS research and human retroviruses. 2010;26(12):1273-7. Epub 2010/10/28. doi: 10.1089/aid.2010.0021. PubMed PMID: 20977301; PubMed Central PMCID: PMCPMC3011998.</w:t>
      </w:r>
    </w:p>
    <w:p w14:paraId="55C2AB41" w14:textId="334BEF6C" w:rsidR="00AE29D0" w:rsidRPr="0074514A"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Smith D, Delport W, Butler D, Little S, Richman D, Pond SK. Response to Comment on "The Origins of Sexually Transmitted HIV Among Men Who Have Sex with Men". Sci Transl Med. 2010;2(50):501r1. Epub 2011/05/03. doi: 10.1126/scitranslmed.3001473. PubMed PMID: 21532938; PubMed Central PMCID: PMC3083242</w:t>
      </w:r>
      <w:r w:rsidR="00AE29D0" w:rsidRPr="0074514A">
        <w:rPr>
          <w:rFonts w:ascii="Arial" w:hAnsi="Arial" w:cs="Arial"/>
          <w:color w:val="000000" w:themeColor="text1"/>
        </w:rPr>
        <w:t>.</w:t>
      </w:r>
    </w:p>
    <w:p w14:paraId="2830B482" w14:textId="4729FA95" w:rsidR="00AE29D0" w:rsidRPr="003D34B4" w:rsidRDefault="00891116"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color w:val="000000" w:themeColor="text1"/>
        </w:rPr>
        <w:t>Fierer DS, Dieterich DT, Fiel MI, Branch</w:t>
      </w:r>
      <w:r w:rsidRPr="00043921">
        <w:rPr>
          <w:rFonts w:ascii="Arial" w:hAnsi="Arial" w:cs="Arial"/>
          <w:color w:val="000000" w:themeColor="text1"/>
        </w:rPr>
        <w:t xml:space="preserve"> AD, Marks KM, Fusco DN, Hsu R, Smith DM, Fierer J. Rapid progression to decompensated cirrhosis, liver transplant, and death in HIV-infected men after primary hepatitis C virus infection. Clinical infectious diseases : an official publication of the </w:t>
      </w:r>
      <w:r w:rsidRPr="003D34B4">
        <w:rPr>
          <w:rFonts w:ascii="Arial" w:hAnsi="Arial" w:cs="Arial"/>
          <w:color w:val="000000" w:themeColor="text1"/>
        </w:rPr>
        <w:t>Infectious Diseases Society of America. 2013;56(7):1038-43. Epub 2012/12/25. doi: 10.1093/cid/cis1206. PubMed PMID: 23264364; PubM</w:t>
      </w:r>
      <w:r w:rsidR="004105E2" w:rsidRPr="003D34B4">
        <w:rPr>
          <w:rFonts w:ascii="Arial" w:hAnsi="Arial" w:cs="Arial"/>
          <w:color w:val="000000" w:themeColor="text1"/>
        </w:rPr>
        <w:t xml:space="preserve">ed Central PMCID: </w:t>
      </w:r>
      <w:r w:rsidR="00043921" w:rsidRPr="003D34B4">
        <w:rPr>
          <w:rFonts w:ascii="Arial" w:hAnsi="Arial" w:cs="Arial"/>
          <w:color w:val="000000" w:themeColor="text1"/>
        </w:rPr>
        <w:t>PMC3588118</w:t>
      </w:r>
      <w:r w:rsidR="00AE29D0" w:rsidRPr="003D34B4">
        <w:rPr>
          <w:rFonts w:ascii="Arial" w:hAnsi="Arial" w:cs="Arial"/>
          <w:color w:val="000000" w:themeColor="text1"/>
        </w:rPr>
        <w:t>.</w:t>
      </w:r>
    </w:p>
    <w:p w14:paraId="6F89952C" w14:textId="364D24CA" w:rsidR="00AE29D0" w:rsidRPr="003D34B4"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Rieg G, Butler DM, Smith DM, Daar ES. Seminal plasma HIV levels in men with asymptomatic sexually transmitted infections. Int J STD AIDS. 2010;21(3):207-8. Epub 2010/03/11. doi: 10.1258/ijsa.2009.009331. PubMed PMID: 2021</w:t>
      </w:r>
      <w:r w:rsidR="004105E2" w:rsidRPr="003D34B4">
        <w:rPr>
          <w:rFonts w:ascii="Arial" w:hAnsi="Arial" w:cs="Arial"/>
        </w:rPr>
        <w:t>5629; PubMed Central PMCID: P</w:t>
      </w:r>
      <w:r w:rsidRPr="003D34B4">
        <w:rPr>
          <w:rFonts w:ascii="Arial" w:hAnsi="Arial" w:cs="Arial"/>
        </w:rPr>
        <w:t>MC2917381</w:t>
      </w:r>
      <w:r w:rsidR="00AE29D0" w:rsidRPr="003D34B4">
        <w:rPr>
          <w:rFonts w:ascii="Arial" w:hAnsi="Arial" w:cs="Arial"/>
          <w:color w:val="000000" w:themeColor="text1"/>
        </w:rPr>
        <w:t>.</w:t>
      </w:r>
    </w:p>
    <w:p w14:paraId="0C2CB0CC" w14:textId="68B9066A"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Gianella S, Delport W, Pacold ME, Young JA, Choi JY, Little SJ, Richman DD, Kosakovsky Pond SL, Smith DM. Detection of minority resistance during early HIV-1 infection: natural variation and spurious detection rather than transmission and evolution of multiple viral variants. Journal of virology. 2011;85(16):8359-67. Epub 2011/06/03. doi: 10.1128/JVI.02582-10. PubMed PMID: 21632754; PubMed Central PMCID: PMCPMC3147985</w:t>
      </w:r>
      <w:r w:rsidR="00AE29D0" w:rsidRPr="003D34B4">
        <w:rPr>
          <w:rFonts w:ascii="Arial" w:hAnsi="Arial" w:cs="Arial"/>
          <w:color w:val="000000" w:themeColor="text1"/>
        </w:rPr>
        <w:t>.</w:t>
      </w:r>
    </w:p>
    <w:p w14:paraId="7BBA8CA3" w14:textId="77777777" w:rsidR="001D6951"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Homann S, Smith D, Little S, Richman D, Guatelli J. Upregulation of BST-2/Tetherin by HIV infection in vivo. Journal of virology. 2011;85(20):10659-68. Epub 2011/08/19. doi: 10.1128/JVI.05524-11. PubMed PMID: 21849457; PubMed Central PMCID: PMCPMC3187519.</w:t>
      </w:r>
      <w:r w:rsidRPr="003D34B4">
        <w:rPr>
          <w:rFonts w:ascii="Arial" w:hAnsi="Arial" w:cs="Arial"/>
          <w:color w:val="000000" w:themeColor="text1"/>
        </w:rPr>
        <w:t xml:space="preserve"> </w:t>
      </w:r>
    </w:p>
    <w:p w14:paraId="45AEEFAD" w14:textId="4C54E016"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lastRenderedPageBreak/>
        <w:t>van Zyl GU, Preiser W, Potschka S, Lundershausen AT, Haubrich R, Smith D. Pooling strategies to reduce the cost of HIV-1 RNA load monitoring in a resource-limited setting. Clinical infectious diseases : an official publication of the Infectious Diseases Society of America. 2011;52(2):264-70. Epub 2011/02/04. doi: 10.1093/cid/ciq084. PubMed PMID: 21288854; PubMed Central PMCID: PMCPMC3106253</w:t>
      </w:r>
      <w:r w:rsidR="00AE29D0" w:rsidRPr="003D34B4">
        <w:rPr>
          <w:rFonts w:ascii="Arial" w:hAnsi="Arial" w:cs="Arial"/>
          <w:color w:val="000000" w:themeColor="text1"/>
        </w:rPr>
        <w:t>.</w:t>
      </w:r>
    </w:p>
    <w:p w14:paraId="632DACB7" w14:textId="314CE710"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Moore DJ, Letendre SL, Morris S, Umlauf A, Deutsch R, Smith DM, Little S, Rooney A, Franklin DR, Gouaux B, Leblanc S, Rosario D, Fennema-Notestine C, Heaton RK, Ellis RJ, Atkinson JH, Grant I, Group C. Neurocognitive functioning in acute or early HIV infection. J Neurovirol. 2011;17(1):50-7. Epub 2010/12/18. doi: 10.1007/s13365-010-0009-y. PubMed PMID: 21165782; PubMed Central PMCID: PMCPMC3032208</w:t>
      </w:r>
      <w:r w:rsidR="00AE29D0" w:rsidRPr="003D34B4">
        <w:rPr>
          <w:rFonts w:ascii="Arial" w:hAnsi="Arial" w:cs="Arial"/>
          <w:color w:val="000000" w:themeColor="text1"/>
        </w:rPr>
        <w:t>.</w:t>
      </w:r>
    </w:p>
    <w:p w14:paraId="6A47E5C2" w14:textId="2CFF7933"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Tilghman MW, Guerena DD, Licea A, Perez-Santiago J, Richman DD, May S, Smith DM. Pooled nucleic acid testing to detect antiretroviral treatment failure in Mexico. Journal of acquired immune deficiency syndromes (1999). 2011;56(3):e70-4. Epub 2010/12/03. doi: 10.1097/QAI.0b013e3181ff63d7. PubMed PMID: 21124228; PubMed Central PMCID: PMCPMC3039117</w:t>
      </w:r>
      <w:r w:rsidR="00AE29D0" w:rsidRPr="003D34B4">
        <w:rPr>
          <w:rFonts w:ascii="Arial" w:hAnsi="Arial" w:cs="Arial"/>
          <w:color w:val="000000" w:themeColor="text1"/>
        </w:rPr>
        <w:t>.</w:t>
      </w:r>
    </w:p>
    <w:p w14:paraId="6346384A" w14:textId="331AA6A7"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Wertheim JO, Delport W, Ene L, Tardei G, Duiculescu D, Pond SL, Smith DM. Using phylogeography to characterize the origins of the HIV-1 subtype F epidemic in Romania. Infect Genet Evol. 2011;11(5):975-9. Epub 2011/03/29. doi: 10.1016/j.meegid.2011.03.009. PubMed PMID: 21439403; PubMed Central PMCID: PMCPMC3104099</w:t>
      </w:r>
      <w:r w:rsidR="00AE29D0" w:rsidRPr="003D34B4">
        <w:rPr>
          <w:rFonts w:ascii="Arial" w:hAnsi="Arial" w:cs="Arial"/>
          <w:color w:val="000000" w:themeColor="text1"/>
        </w:rPr>
        <w:t>.</w:t>
      </w:r>
    </w:p>
    <w:p w14:paraId="0B467E6D" w14:textId="77777777" w:rsidR="00BA7BAB"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Keller SB, Smith DM. The price of tenofovir-emtricitabine undermines the cost-effectiveness and advancement of pre-exposure prophylaxis. AIDS (London, England). 2011;25(18):2308-10. Epub 2011/11/10. doi: 10.1097/QAD.0b013e32834d3cab. PubMed PMID: 22067201; PubMed Central PMCID: PMCPMC3874210.</w:t>
      </w:r>
      <w:r w:rsidRPr="003D34B4">
        <w:rPr>
          <w:rFonts w:ascii="Arial" w:hAnsi="Arial" w:cs="Arial"/>
          <w:color w:val="000000" w:themeColor="text1"/>
        </w:rPr>
        <w:t xml:space="preserve"> </w:t>
      </w:r>
    </w:p>
    <w:p w14:paraId="12FA471D" w14:textId="0C577C3D"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Nguyen VT, Osorio G, Little S, Smith DM. Evaluation of pooled rapid HIV antibody screening of patients admitted to a San Diego Hospital. J Virol Methods. 2011;174(1-2):94-8. Epub 2011/04/26. doi: 10.1016/j.jviromet.2011.04.002. PubMed PMID: 21513744; PubMed Central PMCID: PMCPMC3095723</w:t>
      </w:r>
      <w:r w:rsidR="00AE29D0" w:rsidRPr="003D34B4">
        <w:rPr>
          <w:rFonts w:ascii="Arial" w:hAnsi="Arial" w:cs="Arial"/>
          <w:color w:val="000000" w:themeColor="text1"/>
        </w:rPr>
        <w:t>.</w:t>
      </w:r>
    </w:p>
    <w:p w14:paraId="2686DF2E" w14:textId="0296E45A"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Karris MA, Smith DM. Tissue-specific HIV-1 infection: why it matters. Future Virol. 2011;6(7):869-82. Epub 2011/07/01. doi: 10.2217/fvl.11.48. PubMed PMID: 23946764; PubMed Central PMCID: PMCPMC3741055</w:t>
      </w:r>
      <w:r w:rsidR="00AE29D0" w:rsidRPr="003D34B4">
        <w:rPr>
          <w:rFonts w:ascii="Arial" w:hAnsi="Arial" w:cs="Arial"/>
          <w:color w:val="000000" w:themeColor="text1"/>
        </w:rPr>
        <w:t>.</w:t>
      </w:r>
    </w:p>
    <w:p w14:paraId="1F2CB1AB" w14:textId="3B9666F7" w:rsidR="00AE29D0" w:rsidRPr="003D34B4" w:rsidRDefault="00BA7BAB" w:rsidP="001B30D3">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Murugavel KG, Balakrishnan P, Solomon SS, Umapathy S, Kantor R, Kumarasamy N, Yepthomi T, Smith DM, Mayer KH, Solomon S. The association between HIV-1 subtype C antiretroviral resistance and HLA prevalence in southern India. Journal of acquired immune deficiency syndromes (1999). 2011;57(1):e17-9. Epub 2011/07/22. doi: 10.1097/QAI.0b013e3182169050. PubMed PMID: 21775932; PubMed Central PMCID: PMCPMC3154011</w:t>
      </w:r>
      <w:r w:rsidR="001B30D3" w:rsidRPr="003D34B4">
        <w:rPr>
          <w:rFonts w:ascii="Arial" w:hAnsi="Arial" w:cs="Arial"/>
          <w:color w:val="000000" w:themeColor="text1"/>
        </w:rPr>
        <w:t>.</w:t>
      </w:r>
    </w:p>
    <w:p w14:paraId="10A8AB51" w14:textId="7B89A9E9"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Kim D, Lyoo KS, Smith D, Hur W, Hong SW, Sung PS, Yoon SK, Mehta S. Number of mutations within CTL-defined epitopes of the hepatitis B Virus (HBV) core region is associated with HBV disease progression. J Med Virol. 2011;83(12):2082-7. Epub 2011/10/21. doi: 10.1002/jmv.22226. PubMed PMID: 22012714; PubMed Central PMCID: PMCPMC3872118</w:t>
      </w:r>
      <w:r w:rsidR="00AE29D0" w:rsidRPr="003D34B4">
        <w:rPr>
          <w:rFonts w:ascii="Arial" w:hAnsi="Arial" w:cs="Arial"/>
          <w:color w:val="000000" w:themeColor="text1"/>
        </w:rPr>
        <w:t>.</w:t>
      </w:r>
    </w:p>
    <w:p w14:paraId="44B1575D"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Balakrishnan P, Solomon SS, Kumarasamy N, Mayer KH, Waldrop G, Solomon S, Smith DM. HIV-1 reverse transcriptase nucleotide substitutions in subtype C-</w:t>
      </w:r>
      <w:r w:rsidRPr="003D34B4">
        <w:rPr>
          <w:rFonts w:ascii="Arial" w:hAnsi="Arial" w:cs="Arial"/>
        </w:rPr>
        <w:lastRenderedPageBreak/>
        <w:t>infected, drug-naive, and treatment-experienced patients in South India. Journal of acquired immune deficiency syndromes (1999). 2011;58(3):e94-5. Epub 2011/08/31. doi: 10.1097/QAI.0b013e318232a13c. PubMed PMID: 21876445; PubMed Central PMCID: PMCPMC5091647.</w:t>
      </w:r>
      <w:r w:rsidRPr="003D34B4">
        <w:rPr>
          <w:rFonts w:ascii="Arial" w:hAnsi="Arial" w:cs="Arial"/>
          <w:color w:val="000000" w:themeColor="text1"/>
        </w:rPr>
        <w:t xml:space="preserve"> </w:t>
      </w:r>
    </w:p>
    <w:p w14:paraId="367C13AF"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Jeong J, Kim SR, Lee SH, Lim JH, Choi JI, Park JS, Chang CL, Choi JY, Richman DD, Smith DM. The Use of High Performance Liquid Chromatography to Speciate and Characterize the Epidemiology of Mycobacteria. Lab Med. 2011;42(10):612-7. Epub 2011/10/01. doi: 10.1309/LMDDEHPSYE6ZDM3C. PubMed PMID: 24443588; PubMed Central PMCID: PMCPMC3892985.</w:t>
      </w:r>
      <w:r w:rsidRPr="003D34B4">
        <w:rPr>
          <w:rFonts w:ascii="Arial" w:hAnsi="Arial" w:cs="Arial"/>
          <w:color w:val="000000" w:themeColor="text1"/>
        </w:rPr>
        <w:t xml:space="preserve"> </w:t>
      </w:r>
    </w:p>
    <w:p w14:paraId="48ABB395" w14:textId="4DCFC316"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Strain MC, Rought SE, Vargas MV, Little SJ, Richman DD, Spina CA, Smith DM. Associations between virologic and immunologic dynamics in blood and in the male genital tract. J Virol. 2012 Feb; 86(3):1307-15. doi: 10.1128/JVI.06077-11.  PMID: 22114342; PMC3264378.</w:t>
      </w:r>
    </w:p>
    <w:p w14:paraId="7E15485F"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Fisher R, van Zyl GU, Travers SA, Kosakovsky Pond SL, Engelbrech S, Murrell B, Scheffler K, Smith D. Deep sequencing reveals minor protease resistance mutations in patients failing a protease inhibitor regimen. J Virol. 2012 Jun; 86(11):6231-7. doi: 10.1128/JVI.06541-11. PMID: 22457522; PMC3372173.</w:t>
      </w:r>
    </w:p>
    <w:p w14:paraId="11865E46"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Pacold ME, Pond SL, Wagner GA, Delport W, Bourque DL, Richman DD, Little SJ, Smith DM. Clinical, virologic, and immunologic correlates of HIV-1 intraclade B dual infection among men who have sex with men. AIDS. 2012 Jan 14; 26(2):157-65. doi: 10.1097/QAD.0b013e32834dcd26. PMID: 22045341; PMC3807679.</w:t>
      </w:r>
    </w:p>
    <w:p w14:paraId="6ADB5D59"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Karris MY, Anderson CM, Morris SR, Smith DM, Little SJ. Cost savings associated with testing of antibodies, antigens, and nucleic acids for diagnosis of acute HIV infection. Journal of clinical microbiology. 2012; 50(6):1874-8. PMID: 22442319; PMC3372146.</w:t>
      </w:r>
    </w:p>
    <w:p w14:paraId="7C9908D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Zhang Y, Qiao L, Ding W, Wei F, Zhao Q, Wang X, Shi Y, Li N, Smith D, Chen D. An initial screening for HIV-associated neurocognitive disorders of HIV-1 infected patients in China. Journal of neurovirology. 2012; 18(2):120-6. PMID: 22411002; PMC3859527.</w:t>
      </w:r>
    </w:p>
    <w:p w14:paraId="15F4A3A1" w14:textId="3B0C3DD9"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Strain MC, Young JA, Vargas MV, Little SJ, Richman DD, Pond SLK, Smith DM. Impact of seminal cytomegalovirus replication on HIV</w:t>
      </w:r>
      <w:r w:rsidRPr="003D34B4">
        <w:rPr>
          <w:rFonts w:ascii="Cambria Math" w:hAnsi="Cambria Math" w:cs="Cambria Math"/>
          <w:color w:val="000000" w:themeColor="text1"/>
        </w:rPr>
        <w:t>‐</w:t>
      </w:r>
      <w:r w:rsidRPr="003D34B4">
        <w:rPr>
          <w:rFonts w:ascii="Arial" w:hAnsi="Arial" w:cs="Arial"/>
          <w:color w:val="000000" w:themeColor="text1"/>
        </w:rPr>
        <w:t>1 dynamics between blood and semen. Journal of medical virology. 2012; 84(11):1703-9. PMID: 2299707 PMC3472447</w:t>
      </w:r>
      <w:r w:rsidR="00F718D9" w:rsidRPr="003D34B4">
        <w:rPr>
          <w:rFonts w:ascii="Arial" w:hAnsi="Arial" w:cs="Arial"/>
          <w:color w:val="000000" w:themeColor="text1"/>
        </w:rPr>
        <w:t>.</w:t>
      </w:r>
    </w:p>
    <w:p w14:paraId="0B6D28A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Aldous JL, Pond SK, Poon A, Jain S, Qin H, Kahn JS, Kitahata M, Rodriguez B, Dennis AM, Boswell SL, Haubrich R, Smith DM. Characterizing HIV transmission networks across the United States. Clinical infectious diseases : an official publication of the Infectious Diseases Society of America. 2012;55(8):1135-43. Epub 2012/07/13. doi: 10.1093/cid/cis612. PubMed PMID: 22784872; PubMed Central PMCID: PMCPMC3529609.</w:t>
      </w:r>
      <w:r w:rsidRPr="003D34B4">
        <w:rPr>
          <w:rFonts w:ascii="Arial" w:hAnsi="Arial" w:cs="Arial"/>
          <w:color w:val="000000" w:themeColor="text1"/>
        </w:rPr>
        <w:t xml:space="preserve"> </w:t>
      </w:r>
    </w:p>
    <w:p w14:paraId="52D5099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Bharti AR, Saravanan S, Madhavan V, Smith DM, Sharma J, Balakrishnan P, Letendre SL, Kumarasamy N. Correlates of HIV and malaria co-infection in Southern India. Malar J. 2012;11:306. Epub 2012/09/05. doi: 10.1186/1475-2875-11-306. PubMed PMID: 22943054; PubMed Central PMCID: PMCPMC3504568.</w:t>
      </w:r>
      <w:r w:rsidRPr="003D34B4">
        <w:rPr>
          <w:rFonts w:ascii="Arial" w:hAnsi="Arial" w:cs="Arial"/>
          <w:color w:val="000000" w:themeColor="text1"/>
        </w:rPr>
        <w:t xml:space="preserve"> </w:t>
      </w:r>
    </w:p>
    <w:p w14:paraId="6868D3B5" w14:textId="2663843E"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 xml:space="preserve">Saravanan S, Madhavan V, Kantor R, Sivamalar S, Gomathi S, Solomon SS, Kumarasamy N, Smith DM, Schooley RT, Solomon S. Unusual Insertion and deletion at codon 67 and 69 of HIV type 1 subtype C reverse transcriptase among first-line highly active antiretroviral treatment-failing </w:t>
      </w:r>
      <w:r w:rsidRPr="003D34B4">
        <w:rPr>
          <w:rFonts w:ascii="Arial" w:hAnsi="Arial" w:cs="Arial"/>
          <w:color w:val="000000" w:themeColor="text1"/>
        </w:rPr>
        <w:lastRenderedPageBreak/>
        <w:t>South Indian patients: association with other resistance mutations. AIDS research and human retroviruses. 2012; 28(12):1763-5. PMID: 22404052; PMC3505055.</w:t>
      </w:r>
    </w:p>
    <w:p w14:paraId="188EADA2" w14:textId="0FABDE0B"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Tilghman MW, May S, Pérez-Santiago J, Ignacio CC, Little SJ, Richman DD, Smith DM. A combined screening platform for HIV treatment failure and resistance. PloS one. 2012; 7(4):e35401. PMID: 22563383; PMC3338506.</w:t>
      </w:r>
    </w:p>
    <w:p w14:paraId="34A7E26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Homann S, Smith D, Little S, Richman D, Guatelli J. Upregulation of BST-2/Tetherin by HIV infection in vivo. J Virol. 2011 Oct; 85(20):10659-68. doi: 10.1128/JVI.05524-11. PMID: 21849457; PMC3187519.</w:t>
      </w:r>
    </w:p>
    <w:p w14:paraId="27A4D532" w14:textId="65EF1945"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Young JA, Vargas MV, Little SJ, Richman DD, Pond SLK, Smith DM. Sexual transmission of predicted CXCR4-tropic HIV-1 likely originating from the source partner's seminal cells. Virology. 2012; 434(1):2-4. PMID: 23040890; PMC3485073.</w:t>
      </w:r>
    </w:p>
    <w:p w14:paraId="7993A1D9" w14:textId="06CB8358"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Shi Y, Wei F, Hu D, Li Q, Smith D, Li N, Chen D. Mutations in the major hydrophilic region (MHR) of hepatitis B virus genotype C in North China. Journal of medical virology. 2012; 84(12):1901-6. PMID: 23080494; PMC3747822.</w:t>
      </w:r>
    </w:p>
    <w:p w14:paraId="487A8E13" w14:textId="7CA8C819" w:rsidR="00B2751E" w:rsidRPr="003D34B4" w:rsidRDefault="003D34B4" w:rsidP="00B2751E">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Choi JY, Hightower GK, Wong JK, Heaton R, Woods S, Grant I, Marcotte TD, Ellis RJ, Letendre SL, Collier AC, Marra CM, Clifford DB, Gelman BB, McArthur JC, Morgello S, Simpson DM, McCutchan JA, Richman DD, Smith DM, Charter G. Genetic features of cerebrospinal fluid-derived subtype B HIV-1 tat. J Neurovirol. 2012;18(2):81-90. Epub 2012/04/25. doi: 10.1007/s13365-011-0059-9. PubMed PMID: 22528397; PubMed Central PMCID: PMCPMC3572198</w:t>
      </w:r>
      <w:r w:rsidR="00B2751E" w:rsidRPr="003D34B4">
        <w:rPr>
          <w:rFonts w:ascii="Arial" w:hAnsi="Arial" w:cs="Arial"/>
        </w:rPr>
        <w:t>.</w:t>
      </w:r>
    </w:p>
    <w:p w14:paraId="2FB4F500" w14:textId="3886CEE0"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Mehta SR, Kosakovsky Pond SL, Young JA, Richman D, Little S, Smith DM. Associations between phylogenetic clustering and HLA profile among HIV-infected individuals in San Diego, California. J Infect Dis. 2012 May 15; 205(10):1529-33. doi: 10.1093/infdis/jis231. PMID: 22448013; PMC3415817.</w:t>
      </w:r>
    </w:p>
    <w:p w14:paraId="367D5471"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Solomon SS, Kantor R, Katzenstein D, Sivamalar S, Kumarasamy N, Smith DM, Mayer KH, Solomon S, Balakrishnan P. Reverse transcriptase substitution at codons 208 and 228 among treatment-experienced HIV-1 subtype-C-infected Indian patients is strongly associated with thymidine analogue mutations. Journal of acquired immune deficiency syndromes (1999). 2012;59(2):e26-7. Epub 2012/01/17. doi: 10.1097/QAI.0b013e31823e2d2b. PubMed PMID: 22245718; PubMed Central PMCID: PMCPMC3259528.</w:t>
      </w:r>
      <w:r w:rsidRPr="003D34B4">
        <w:rPr>
          <w:rFonts w:ascii="Arial" w:hAnsi="Arial" w:cs="Arial"/>
          <w:color w:val="000000" w:themeColor="text1"/>
        </w:rPr>
        <w:t xml:space="preserve"> </w:t>
      </w:r>
    </w:p>
    <w:p w14:paraId="669BD5E2"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 xml:space="preserve">Orlov M, Vaida F, Finney OC, Smith DM, Talley AK, Wang R, Kappe SH, Deng Q, Schooley RT, Duffy PE. P. falciparum enhances HIV replication in an experimental malaria challenge system. PloS one. 2012;7(6):e39000. Epub 2012/06/30. doi: 10.1371/journal.pone.0039000. PubMed PMID: 22745697; PubMed Central PMCID: PMCPMC3383717. </w:t>
      </w:r>
    </w:p>
    <w:p w14:paraId="677D0C2D" w14:textId="219184AE" w:rsidR="00B2751E" w:rsidRPr="00B2751E" w:rsidRDefault="00B2751E" w:rsidP="00461F1C">
      <w:pPr>
        <w:pStyle w:val="EndNoteBibliography"/>
        <w:numPr>
          <w:ilvl w:val="0"/>
          <w:numId w:val="5"/>
        </w:numPr>
        <w:spacing w:after="240" w:line="240" w:lineRule="auto"/>
        <w:ind w:left="540" w:hanging="540"/>
        <w:rPr>
          <w:rFonts w:ascii="Arial" w:hAnsi="Arial" w:cs="Arial"/>
          <w:color w:val="000000" w:themeColor="text1"/>
        </w:rPr>
      </w:pPr>
      <w:r w:rsidRPr="00B2751E">
        <w:rPr>
          <w:rFonts w:ascii="Arial" w:hAnsi="Arial" w:cs="Arial"/>
        </w:rPr>
        <w:t>Hightower GK, Wong JK, Letendre SL, Umlauf AA, Ellis RJ, Ignacio CC, Heaton RK, Collier AC, Marra CM, Clifford DB, Gelman BB, McArthur JC, Morgello S, Simpson DM, McCutchan JA, Grant I, Little SJ, Richman DD, Kosakovsky Pond SL, Smith DM, Group CS. Higher HIV-1 genetic diversity is associated with AIDS and neuropsychological impairment. Virology. 2012;433(2):498-505. Epub 2012/09/25. doi: 10.1016/j.virol.2012.08.028. PubMed PMID: 229990</w:t>
      </w:r>
      <w:r>
        <w:rPr>
          <w:rFonts w:ascii="Arial" w:hAnsi="Arial" w:cs="Arial"/>
        </w:rPr>
        <w:t>95; PubMed Central PMCID: PMC</w:t>
      </w:r>
      <w:r w:rsidRPr="00B2751E">
        <w:rPr>
          <w:rFonts w:ascii="Arial" w:hAnsi="Arial" w:cs="Arial"/>
        </w:rPr>
        <w:t>3466337.</w:t>
      </w:r>
    </w:p>
    <w:p w14:paraId="78203462" w14:textId="4B143E5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Le T, Wright EJ, Smith DM, He W, Catano G, Okulicz JF, Young JA, Clark RA, Richman DD, Little SJ, Ahuja SK. Enhanced CD4+ T-cell recovery with earlier HIV-1 antiretroviral therapy. N Engl J Med. 2013 Jan 17; 368(3):218-30. doi: 10.1056/NEJMoa1110187.</w:t>
      </w:r>
      <w:r>
        <w:rPr>
          <w:rFonts w:ascii="Arial" w:hAnsi="Arial" w:cs="Arial"/>
          <w:color w:val="000000" w:themeColor="text1"/>
        </w:rPr>
        <w:t xml:space="preserve"> </w:t>
      </w:r>
      <w:r w:rsidRPr="00AE29D0">
        <w:rPr>
          <w:rFonts w:ascii="Arial" w:hAnsi="Arial" w:cs="Arial"/>
          <w:color w:val="000000" w:themeColor="text1"/>
        </w:rPr>
        <w:t>PMID: 23323898; PMC3657555.</w:t>
      </w:r>
    </w:p>
    <w:p w14:paraId="62A91B66" w14:textId="3668AA68" w:rsidR="00FC1D2C" w:rsidRPr="00FC1D2C" w:rsidRDefault="00FC1D2C" w:rsidP="00461F1C">
      <w:pPr>
        <w:pStyle w:val="EndNoteBibliography"/>
        <w:numPr>
          <w:ilvl w:val="0"/>
          <w:numId w:val="5"/>
        </w:numPr>
        <w:spacing w:after="240" w:line="240" w:lineRule="auto"/>
        <w:ind w:left="540" w:hanging="540"/>
        <w:rPr>
          <w:rFonts w:ascii="Arial" w:hAnsi="Arial" w:cs="Arial"/>
          <w:color w:val="000000" w:themeColor="text1"/>
        </w:rPr>
      </w:pPr>
      <w:r w:rsidRPr="00FC1D2C">
        <w:rPr>
          <w:rFonts w:ascii="Arial" w:hAnsi="Arial" w:cs="Arial"/>
        </w:rPr>
        <w:t>Nguyen A, Rossi S, Croteau D, Best BM, Clifford D, Collier AC, Gelman B, Marra C, McArthur J, McCutchan JA, Morgello S, Simpson D, Ellis RJ, Grant I, Capparelli E, Letendre S, Group C. Etravirine in CSF is highly protein bound. J Antimicrob Chemother. 2013;68(5):1161-8. Epub 2013/01/22. doi: 10.1093/jac/dks517. PubMed PMID: 233351</w:t>
      </w:r>
      <w:r w:rsidR="00B2751E">
        <w:rPr>
          <w:rFonts w:ascii="Arial" w:hAnsi="Arial" w:cs="Arial"/>
        </w:rPr>
        <w:t>97; PubMed Central PMCID: PMC</w:t>
      </w:r>
      <w:r w:rsidRPr="00FC1D2C">
        <w:rPr>
          <w:rFonts w:ascii="Arial" w:hAnsi="Arial" w:cs="Arial"/>
        </w:rPr>
        <w:t>3625433.</w:t>
      </w:r>
    </w:p>
    <w:p w14:paraId="0686850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Anderson C, Spina CA, Vargas MV, Young JA, Richman DD, Little SJ, Smith DM. Herpes viruses and HIV-1 drug resistance mutations influence the virologic and immunologic milieu of the male genital tract. AIDS. 2013 Jan 2; 27(1):39-47. doi: 10.1097/QAD.0b013e3283573305. PMID: 22739399; PMC3769229.</w:t>
      </w:r>
    </w:p>
    <w:p w14:paraId="71AAD12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Vargas MV, Little SJ, Richman DD, Daar ES, Dube MP, Zhang F, Ginocchio CC, Haubrich RH, Morris SR; CCTG 592 Team. Shedding of HIV and human herpesviruses in the semen of effectively treated HIV-1-infected men who have sex with men. Clin Infect Dis. 2013 Aug; 57(3):441-7. doi: 10.1093/cid/cit252. PMID: 23595831; PMC3703105.</w:t>
      </w:r>
    </w:p>
    <w:p w14:paraId="4125F2E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Vargas MV, Richman DD, Little SJ, Morris SR, Smith DM. Cytomegalovirus DNA in semen and blood is associated with higher levels of proviral HIV DNA. J Infect Dis. 2013 Mar 15; 207(6):898-902. doi: 10.1093/infdis/jis777. PMID: 23275608; PMC3571441.</w:t>
      </w:r>
    </w:p>
    <w:p w14:paraId="67E42A9C" w14:textId="018D05D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Vargas MV, Young JA, Callahan B, Richman DD, Little SJ, Smith DM. Role of seminal shedding of herpesviruses in HIV Type 1 Transmission. J Infect Dis. 2013 Jan 15; 207(2):257-61. doi: 10.1093/infdis/jis683. PMID: 23148284;</w:t>
      </w:r>
      <w:r>
        <w:rPr>
          <w:rFonts w:ascii="Arial" w:hAnsi="Arial" w:cs="Arial"/>
          <w:color w:val="000000" w:themeColor="text1"/>
        </w:rPr>
        <w:t xml:space="preserve"> </w:t>
      </w:r>
      <w:r w:rsidRPr="00AE29D0">
        <w:rPr>
          <w:rFonts w:ascii="Arial" w:hAnsi="Arial" w:cs="Arial"/>
          <w:color w:val="000000" w:themeColor="text1"/>
        </w:rPr>
        <w:t>PMC3532824.</w:t>
      </w:r>
    </w:p>
    <w:p w14:paraId="37438055" w14:textId="52F8E5E4" w:rsidR="00AE29D0" w:rsidRPr="00B2751E"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Fierer DS, Dieterich DT, Fiel MI, Branch AD, Marks KM, Fusco DN, Hsu R, Smith DM, Fierer J. Rapid progression to decompensated cirrhosis, liver transplant, and death in HIV-infected men after primary hepatitis C virus infection. Clin Infect Dis. 2013 Apr; 56(7):1038-43. doi: </w:t>
      </w:r>
      <w:r w:rsidRPr="00B2751E">
        <w:rPr>
          <w:rFonts w:ascii="Arial" w:hAnsi="Arial" w:cs="Arial"/>
          <w:color w:val="000000" w:themeColor="text1"/>
        </w:rPr>
        <w:t>10.1093/cid/cis1206. PMID: 23264364; PMC3588118.</w:t>
      </w:r>
    </w:p>
    <w:p w14:paraId="339F18AB" w14:textId="56840C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Scheffler K, Choi JY, Smith DM, Kosakovsky Pond SL. Phylogenetic relatedness of HIV-1 donor and recipient populations. J Infect Dis. 2013 Apr; 207(7):1181-2. doi: 10.1093/infdis/jit021.</w:t>
      </w:r>
      <w:r>
        <w:rPr>
          <w:rFonts w:ascii="Arial" w:hAnsi="Arial" w:cs="Arial"/>
          <w:color w:val="000000" w:themeColor="text1"/>
        </w:rPr>
        <w:t xml:space="preserve"> </w:t>
      </w:r>
      <w:r w:rsidRPr="00AE29D0">
        <w:rPr>
          <w:rFonts w:ascii="Arial" w:hAnsi="Arial" w:cs="Arial"/>
          <w:color w:val="000000" w:themeColor="text1"/>
        </w:rPr>
        <w:t>PMID: 23315327; PMC3583277.</w:t>
      </w:r>
    </w:p>
    <w:p w14:paraId="79821F2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 29(3):630-2. doi: 10.1089/AID.2011.0334. PMID: 23045961; PMC3581023.</w:t>
      </w:r>
    </w:p>
    <w:p w14:paraId="0FF1FC81" w14:textId="2641C941"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Tatro E, Vargas MV, Haubrich RH, Daar ES, Dube MP, Richman DD, Little SJ, Smith DM. Virologic correlates of anti-CMV IgG levels in HIV-1-infected men. J Infect Dis. 2014 Feb 1; 209(3):452-6. doi: 10.1093/infdis/jit434.</w:t>
      </w:r>
      <w:r>
        <w:rPr>
          <w:rFonts w:ascii="Arial" w:hAnsi="Arial" w:cs="Arial"/>
          <w:color w:val="000000" w:themeColor="text1"/>
        </w:rPr>
        <w:t xml:space="preserve"> </w:t>
      </w:r>
      <w:r w:rsidRPr="00AE29D0">
        <w:rPr>
          <w:rFonts w:ascii="Arial" w:hAnsi="Arial" w:cs="Arial"/>
          <w:color w:val="000000" w:themeColor="text1"/>
        </w:rPr>
        <w:t>PMID: 23964106;</w:t>
      </w:r>
      <w:r>
        <w:rPr>
          <w:rFonts w:ascii="Arial" w:hAnsi="Arial" w:cs="Arial"/>
          <w:color w:val="000000" w:themeColor="text1"/>
        </w:rPr>
        <w:t xml:space="preserve"> </w:t>
      </w:r>
      <w:r w:rsidRPr="00AE29D0">
        <w:rPr>
          <w:rFonts w:ascii="Arial" w:hAnsi="Arial" w:cs="Arial"/>
          <w:color w:val="000000" w:themeColor="text1"/>
        </w:rPr>
        <w:t>PMC3883163.</w:t>
      </w:r>
    </w:p>
    <w:p w14:paraId="44D27D22" w14:textId="4C4621A8" w:rsidR="0037270F" w:rsidRPr="0037270F" w:rsidRDefault="0037270F" w:rsidP="00461F1C">
      <w:pPr>
        <w:pStyle w:val="EndNoteBibliography"/>
        <w:numPr>
          <w:ilvl w:val="0"/>
          <w:numId w:val="5"/>
        </w:numPr>
        <w:spacing w:after="240" w:line="240" w:lineRule="auto"/>
        <w:ind w:left="540" w:hanging="540"/>
        <w:rPr>
          <w:rFonts w:ascii="Arial" w:hAnsi="Arial" w:cs="Arial"/>
          <w:color w:val="000000" w:themeColor="text1"/>
        </w:rPr>
      </w:pPr>
      <w:r w:rsidRPr="0037270F">
        <w:rPr>
          <w:rFonts w:ascii="Arial" w:hAnsi="Arial" w:cs="Arial"/>
        </w:rPr>
        <w:t xml:space="preserve">Joseph J, Achim CL, Boivin MJ, Brew BJ, Clifford DB, Colosi DA, Ellis RJ, Heaton RK, Gallo-Diop A, Grant I, Kanmogne GD, Kumar M, Letendre S, Marcotte TD, Nath A, Pardo CA, Paul RH, </w:t>
      </w:r>
      <w:r w:rsidRPr="0037270F">
        <w:rPr>
          <w:rFonts w:ascii="Arial" w:hAnsi="Arial" w:cs="Arial"/>
        </w:rPr>
        <w:lastRenderedPageBreak/>
        <w:t>Pulliam L, Robertson K, Royal W, 3rd, Sacktor N, Sithinamsuwan P, Smith DM, Valcour V, Wigdahl B, Wood C. Global NeuroAIDS roundtable. Journal of neurovirology. 2013;19(1):1-9. Epub 01/26. doi: 10.1007/s13365-012-0143-9. PubMed PMID: 23354550.</w:t>
      </w:r>
    </w:p>
    <w:p w14:paraId="5170928A" w14:textId="4D24C89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Hightower GK, May SJ, Pérez-Santiago J, Pacold ME, Wagner GA, Little SJ, Richman DD, Mehta SR, Smith DM, Pond SLK. HIV-1 clade B pol evolution following primary infection. PloS one. 2013; 8(6):e68188.</w:t>
      </w:r>
      <w:r>
        <w:rPr>
          <w:rFonts w:ascii="Arial" w:hAnsi="Arial" w:cs="Arial"/>
          <w:color w:val="000000" w:themeColor="text1"/>
        </w:rPr>
        <w:t xml:space="preserve"> </w:t>
      </w:r>
      <w:r w:rsidRPr="00AE29D0">
        <w:rPr>
          <w:rFonts w:ascii="Arial" w:hAnsi="Arial" w:cs="Arial"/>
          <w:color w:val="000000" w:themeColor="text1"/>
        </w:rPr>
        <w:t>PMID: 23840830; PMC3695957.</w:t>
      </w:r>
    </w:p>
    <w:p w14:paraId="66B2A261" w14:textId="7BE468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Kosakovsky Pond SL, Caballero G, Chaillon A, Rudolph AE, Morris SR, Little SJ, Richman DD, Smith DM. Incidence and prevalence of intrasubtype HIV-1 dual infection in at-risk men in the United States. J Infect Dis. 2014 Apr 1; 209(7):1032-8. doi: 10.1093/infdis/jit633.</w:t>
      </w:r>
      <w:r>
        <w:rPr>
          <w:rFonts w:ascii="Arial" w:hAnsi="Arial" w:cs="Arial"/>
          <w:color w:val="000000" w:themeColor="text1"/>
        </w:rPr>
        <w:t xml:space="preserve"> </w:t>
      </w:r>
      <w:r w:rsidRPr="00AE29D0">
        <w:rPr>
          <w:rFonts w:ascii="Arial" w:hAnsi="Arial" w:cs="Arial"/>
          <w:color w:val="000000" w:themeColor="text1"/>
        </w:rPr>
        <w:t>Erratum in: J Infect Dis. 2014 Oct 1;210(7):1166. PMID: 24273040;</w:t>
      </w:r>
      <w:r>
        <w:rPr>
          <w:rFonts w:ascii="Arial" w:hAnsi="Arial" w:cs="Arial"/>
          <w:color w:val="000000" w:themeColor="text1"/>
        </w:rPr>
        <w:t xml:space="preserve"> </w:t>
      </w:r>
      <w:r w:rsidRPr="00AE29D0">
        <w:rPr>
          <w:rFonts w:ascii="Arial" w:hAnsi="Arial" w:cs="Arial"/>
          <w:color w:val="000000" w:themeColor="text1"/>
        </w:rPr>
        <w:t>PMC3952674.</w:t>
      </w:r>
    </w:p>
    <w:p w14:paraId="6E0C52CE" w14:textId="1EC042E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Woods SP, Deutsch R, Little SJ, Wagner G, Morgan EE, Heaton RK, Letendre SL, Grant I, Smith DM. Dual-mixed HIV-1 coreceptor tropism and HIV-associated neurocognitive deficits. J Neurovirol. 2013 Oct; 19(5):488-94. PMID: 24078557;</w:t>
      </w:r>
      <w:r>
        <w:rPr>
          <w:rFonts w:ascii="Arial" w:hAnsi="Arial" w:cs="Arial"/>
          <w:color w:val="000000" w:themeColor="text1"/>
        </w:rPr>
        <w:t xml:space="preserve"> </w:t>
      </w:r>
      <w:r w:rsidRPr="00AE29D0">
        <w:rPr>
          <w:rFonts w:ascii="Arial" w:hAnsi="Arial" w:cs="Arial"/>
          <w:color w:val="000000" w:themeColor="text1"/>
        </w:rPr>
        <w:t>PMC3921071.</w:t>
      </w:r>
    </w:p>
    <w:p w14:paraId="69D1946E" w14:textId="4852E5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Vigil E, Caballero G, Morris SR, Pond SLK, Little SJ, Richman DD, Gianella S, Smith DM. Using ultradeep pyrosequencing to study HIV-1 coreceptor usage in primary and dual infection. Journal of Infectious Diseases. 2013; 208(2):271-4.</w:t>
      </w:r>
      <w:r>
        <w:rPr>
          <w:rFonts w:ascii="Arial" w:hAnsi="Arial" w:cs="Arial"/>
          <w:color w:val="000000" w:themeColor="text1"/>
        </w:rPr>
        <w:t xml:space="preserve"> </w:t>
      </w:r>
      <w:r w:rsidRPr="00AE29D0">
        <w:rPr>
          <w:rFonts w:ascii="Arial" w:hAnsi="Arial" w:cs="Arial"/>
          <w:color w:val="000000" w:themeColor="text1"/>
        </w:rPr>
        <w:t>PMID: 23599311; PMC3685231.</w:t>
      </w:r>
    </w:p>
    <w:p w14:paraId="283839D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Smith DM, Little SJ, Gianella S. Reply to Mounzer and DiNubile. J Infect Dis. 2013 Aug 15; 208(4):711-2. doi: 10.1093/infdis/jit218. PMID: 23667136; PMC3719903.</w:t>
      </w:r>
    </w:p>
    <w:p w14:paraId="1010E7CC" w14:textId="5CDE5A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H, Ku NS, Kim SB, Jeong SJ, Han SH, Kim JM, Smith DM, Choi JY. Simulation of pooled nucleic acid treatment failure during HIV infection in Seoul, South Korea. J Acquir Immune Defic Syndr. 2013 Mar 1; 62(3):e104-5. doi: 10.1097/QAI.0b013e31827e8cc8.</w:t>
      </w:r>
      <w:r>
        <w:rPr>
          <w:rFonts w:ascii="Arial" w:hAnsi="Arial" w:cs="Arial"/>
          <w:color w:val="000000" w:themeColor="text1"/>
        </w:rPr>
        <w:t xml:space="preserve"> </w:t>
      </w:r>
      <w:r w:rsidRPr="00AE29D0">
        <w:rPr>
          <w:rFonts w:ascii="Arial" w:hAnsi="Arial" w:cs="Arial"/>
          <w:color w:val="000000" w:themeColor="text1"/>
        </w:rPr>
        <w:t>PMID: 23924640;</w:t>
      </w:r>
      <w:r>
        <w:rPr>
          <w:rFonts w:ascii="Arial" w:hAnsi="Arial" w:cs="Arial"/>
          <w:color w:val="000000" w:themeColor="text1"/>
        </w:rPr>
        <w:t xml:space="preserve"> </w:t>
      </w:r>
      <w:r w:rsidRPr="00AE29D0">
        <w:rPr>
          <w:rFonts w:ascii="Arial" w:hAnsi="Arial" w:cs="Arial"/>
          <w:color w:val="000000" w:themeColor="text1"/>
        </w:rPr>
        <w:t>PMC3873092.</w:t>
      </w:r>
    </w:p>
    <w:p w14:paraId="7399310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Yuan L, Qiao L, Wei F, Yin J, Liu L, Ji Y, Smith D, Li N, Chen D. Cytokines in CSF correlate with HIV-associated neurocognitive disorders in the post-HAART era in China. J Neurovirol. 2013 Apr; 19(2):144-9. doi: 10.1007/s13365-013-0150-5. PMID: 23389619; PMC4363104.</w:t>
      </w:r>
    </w:p>
    <w:p w14:paraId="56FAFB63" w14:textId="06EAC97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Ribeiro CE, de Pereira AP, Badiee J, Cherner M, Smith D, Maich I, Raboni SM, Rotta I, Barbosa FJ, Heaton RK, Umlauf A, Ellis RJ. Neurocognitive impairment in HIV-1 clade C- versus B-infected individuals in Southern Brazil. J Neurovirol. 2013 Dec; 19(6):550-6. doi: 10.1007/s13365-013-0215-5. PMID: 24277437;</w:t>
      </w:r>
      <w:r>
        <w:rPr>
          <w:rFonts w:ascii="Arial" w:hAnsi="Arial" w:cs="Arial"/>
          <w:color w:val="000000" w:themeColor="text1"/>
        </w:rPr>
        <w:t xml:space="preserve"> </w:t>
      </w:r>
      <w:r w:rsidRPr="00AE29D0">
        <w:rPr>
          <w:rFonts w:ascii="Arial" w:hAnsi="Arial" w:cs="Arial"/>
          <w:color w:val="000000" w:themeColor="text1"/>
        </w:rPr>
        <w:t>PMC3923762.</w:t>
      </w:r>
    </w:p>
    <w:p w14:paraId="758AEBFD" w14:textId="140502E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 11:62. doi: 10.1186/1478-4491-11-62.</w:t>
      </w:r>
      <w:r>
        <w:rPr>
          <w:rFonts w:ascii="Arial" w:hAnsi="Arial" w:cs="Arial"/>
          <w:color w:val="000000" w:themeColor="text1"/>
        </w:rPr>
        <w:t xml:space="preserve"> </w:t>
      </w:r>
      <w:r w:rsidRPr="00AE29D0">
        <w:rPr>
          <w:rFonts w:ascii="Arial" w:hAnsi="Arial" w:cs="Arial"/>
          <w:color w:val="000000" w:themeColor="text1"/>
        </w:rPr>
        <w:t>PMID: 24304706;</w:t>
      </w:r>
      <w:r>
        <w:rPr>
          <w:rFonts w:ascii="Arial" w:hAnsi="Arial" w:cs="Arial"/>
          <w:color w:val="000000" w:themeColor="text1"/>
        </w:rPr>
        <w:t xml:space="preserve"> </w:t>
      </w:r>
      <w:r w:rsidRPr="00AE29D0">
        <w:rPr>
          <w:rFonts w:ascii="Arial" w:hAnsi="Arial" w:cs="Arial"/>
          <w:color w:val="000000" w:themeColor="text1"/>
        </w:rPr>
        <w:t>PMC3895849.</w:t>
      </w:r>
    </w:p>
    <w:p w14:paraId="6D8C3FB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Smith D, Adame A, Everall I, Letendre S, Ellis R, Cherner M, Grant I, Masliah E. Molecular and pathologic insights from latent HIV-1 infection in the human brain. Neurology. 2013 Apr 9; 80(15):1415-23. doi: 10.1212/WNL.0b013e31828c2e9e. PMID: 23486877; PMC3662272.</w:t>
      </w:r>
    </w:p>
    <w:p w14:paraId="38765F8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Chaillon A, Wagner GA, Hepler NL, Little SJ, Kosakovsky Pond SL, Caballero G, Pacold ME, Phung P, Wrin T, Richman DD, Wertheim JO, Smith DM. Dynamics of viral evolution and neutralizing antibody response after HIV-1 superinfection. J Virol. 2013 Dec; 87(23):12737-44. doi: 10.1128/JVI.02260-13. PMID: 24049166; PMC3838120.</w:t>
      </w:r>
    </w:p>
    <w:p w14:paraId="303B692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Perez-Santiago J, Gianella S, Massanella M, Spina CA, Karris MY, Var SR, Patel D, Jordan PS, Young JA, Little SJ, Richman DD, Smith DM. Gut Lactobacillales are associated with higher CD4 and less microbial translocation during HIV infection. AIDS. 2013; 27(12):1921-31. PMID: 24180001; PMC3816380.</w:t>
      </w:r>
    </w:p>
    <w:p w14:paraId="723CDB78" w14:textId="69C0B31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Doyle KL, Morgan EE, Morris S, Smith DM, Little S, Iudicello JE, Blackstone K, Moore DJ, Grant I, Letendre SL, Woods SP; Translational Methamphetamine AIDS Research Center (TMARC) Group. Real-world impact of neurocognitive deficits in acute and early HIV infection. J Neurovirol. 2013 Dec; 19(6):565-73. doi: 10.1007/s13365-013-0218-2. PMID: 24277439;</w:t>
      </w:r>
      <w:r>
        <w:rPr>
          <w:rFonts w:ascii="Arial" w:hAnsi="Arial" w:cs="Arial"/>
          <w:color w:val="000000" w:themeColor="text1"/>
        </w:rPr>
        <w:t xml:space="preserve"> </w:t>
      </w:r>
      <w:r w:rsidRPr="00AE29D0">
        <w:rPr>
          <w:rFonts w:ascii="Arial" w:hAnsi="Arial" w:cs="Arial"/>
          <w:color w:val="000000" w:themeColor="text1"/>
        </w:rPr>
        <w:t>PMC3865175.</w:t>
      </w:r>
    </w:p>
    <w:p w14:paraId="23BC8B8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programmatic implications for countries phasing out stavudine. J Infect Dis. 2013 Jun 15; 207 Suppl 2:S70-7. doi: 10.1093/infdis/jit114. PMID: 23687292; PMC3657117.</w:t>
      </w:r>
    </w:p>
    <w:p w14:paraId="1342449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Morgan EE, Woods SP, Letendre SL, Franklin DR, Bloss C, Goate A, Heaton RK, Collier AC, Marra CM, Gelman BB, McArthur JC, Morgello S, Simpson DM, McCutchan JA, Ellis RJ, Abramson I, Gamst A, Fennema-Notestine C, Smith DM, Grant I, Vaida F, Clifford DB; CNS HIV Antiretroviral Therapy Effects Research (CHARTER) Group. Apolipoprotein E4 genotype does not increase risk of HIV-associated neurocognitive disorders. J Neurovirol. 2013 Apr; 19(2):150-6. doi: 10.1007/s13365-013-0152-3. PMID: 23408335; PMC3668779.</w:t>
      </w:r>
    </w:p>
    <w:p w14:paraId="704D25D2" w14:textId="38A5E9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Weber E, Morgan EE, Iudicello JE, Blackstone K, Grant I, Ellis RJ, Letendre SL, Little S, Morris S, Smith DM, Moore DJ, Woods SP; TMARC Group. Substance use is a risk factor for neurocognitive deficits and neuropsychiatric distress in acute and early HIV infection. J Neurovirol. 2013 Feb; 19(1):65-74. doi: 10.1007/s13365-012-0141-y. PMID: 23250704; PMC3568179.</w:t>
      </w:r>
    </w:p>
    <w:p w14:paraId="5AB0DD80" w14:textId="4A6CFC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Leigh Brown AJ, Hepler NL, Mehta SR, Richman DD, Smith DM, Kosakovsky Pond SL. The global transmission network of HIV-1. J Infect Dis. 2014 Jan 15; 209(2):304-13. doi: 10.1093/infdis/jit524. PMID: 24151309;</w:t>
      </w:r>
      <w:r>
        <w:rPr>
          <w:rFonts w:ascii="Arial" w:hAnsi="Arial" w:cs="Arial"/>
          <w:color w:val="000000" w:themeColor="text1"/>
        </w:rPr>
        <w:t xml:space="preserve"> </w:t>
      </w:r>
      <w:r w:rsidRPr="00AE29D0">
        <w:rPr>
          <w:rFonts w:ascii="Arial" w:hAnsi="Arial" w:cs="Arial"/>
          <w:color w:val="000000" w:themeColor="text1"/>
        </w:rPr>
        <w:t>PMC3873788.</w:t>
      </w:r>
    </w:p>
    <w:p w14:paraId="4E2E6D36" w14:textId="2765A18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Vazquez H, Ignacio C, Zweig AC, Richman DD, Smith DM. Novel codon insert in HIV type 1 clade B reverse transcriptase associated with low-level viremia during antiretroviral therapy. AIDS Res Hum Retroviruses. 2014 Feb; 30(2):165-9. doi: 10.1089/AID.2013.0202.</w:t>
      </w:r>
      <w:r>
        <w:rPr>
          <w:rFonts w:ascii="Arial" w:hAnsi="Arial" w:cs="Arial"/>
          <w:color w:val="000000" w:themeColor="text1"/>
        </w:rPr>
        <w:t xml:space="preserve"> </w:t>
      </w:r>
      <w:r w:rsidRPr="00AE29D0">
        <w:rPr>
          <w:rFonts w:ascii="Arial" w:hAnsi="Arial" w:cs="Arial"/>
          <w:color w:val="000000" w:themeColor="text1"/>
        </w:rPr>
        <w:t>PMID: 24020934;</w:t>
      </w:r>
      <w:r>
        <w:rPr>
          <w:rFonts w:ascii="Arial" w:hAnsi="Arial" w:cs="Arial"/>
          <w:color w:val="000000" w:themeColor="text1"/>
        </w:rPr>
        <w:t xml:space="preserve"> </w:t>
      </w:r>
      <w:r w:rsidRPr="00AE29D0">
        <w:rPr>
          <w:rFonts w:ascii="Arial" w:hAnsi="Arial" w:cs="Arial"/>
          <w:color w:val="000000" w:themeColor="text1"/>
        </w:rPr>
        <w:t>PMC3910474.</w:t>
      </w:r>
    </w:p>
    <w:p w14:paraId="6620982B" w14:textId="50B4D6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Tatro ET, Purnajo I, Richman DD, Smith DM, Gianella S. Antibody response to Achromobacter xylosoxidans during HIV infection is associated with lower CD4 levels and increased lymphocyte </w:t>
      </w:r>
      <w:r w:rsidRPr="00AE29D0">
        <w:rPr>
          <w:rFonts w:ascii="Arial" w:hAnsi="Arial" w:cs="Arial"/>
          <w:color w:val="000000" w:themeColor="text1"/>
        </w:rPr>
        <w:lastRenderedPageBreak/>
        <w:t>activation. Clin Vaccine Immunol. 2014 Jan; 21(1):46-50. doi: 10.1128/CVI.00553-13.</w:t>
      </w:r>
      <w:r>
        <w:rPr>
          <w:rFonts w:ascii="Arial" w:hAnsi="Arial" w:cs="Arial"/>
          <w:color w:val="000000" w:themeColor="text1"/>
        </w:rPr>
        <w:t xml:space="preserve"> </w:t>
      </w:r>
      <w:r w:rsidRPr="00AE29D0">
        <w:rPr>
          <w:rFonts w:ascii="Arial" w:hAnsi="Arial" w:cs="Arial"/>
          <w:color w:val="000000" w:themeColor="text1"/>
        </w:rPr>
        <w:t>PMID: 24173027;</w:t>
      </w:r>
      <w:r>
        <w:rPr>
          <w:rFonts w:ascii="Arial" w:hAnsi="Arial" w:cs="Arial"/>
          <w:color w:val="000000" w:themeColor="text1"/>
        </w:rPr>
        <w:t xml:space="preserve"> </w:t>
      </w:r>
      <w:r w:rsidRPr="00AE29D0">
        <w:rPr>
          <w:rFonts w:ascii="Arial" w:hAnsi="Arial" w:cs="Arial"/>
          <w:color w:val="000000" w:themeColor="text1"/>
        </w:rPr>
        <w:t>PMC3910916.</w:t>
      </w:r>
    </w:p>
    <w:p w14:paraId="0B7A8483" w14:textId="76A201B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Jeong SJ, Kim MH, Song JE, Ahn JY, Kim SB, Ann HW, Kim JK, Choi H, Ku NS, Han SH, Kim JM, Smith DM, Kim HS, Choi JY. Short communication: prospective comparison of qualitative versus quantitative polymerase chain reaction for monitoring virologic treatment failure in HIV-infected patients. AIDS Res Hum Retroviruses. 2014 Aug; 30(8):827-9. doi: 10.1089/AID.2013.0227.</w:t>
      </w:r>
      <w:r>
        <w:rPr>
          <w:rFonts w:ascii="Arial" w:hAnsi="Arial" w:cs="Arial"/>
          <w:color w:val="000000" w:themeColor="text1"/>
        </w:rPr>
        <w:t xml:space="preserve"> </w:t>
      </w:r>
      <w:r w:rsidRPr="00AE29D0">
        <w:rPr>
          <w:rFonts w:ascii="Arial" w:hAnsi="Arial" w:cs="Arial"/>
          <w:color w:val="000000" w:themeColor="text1"/>
        </w:rPr>
        <w:t>PMID: 24724838;</w:t>
      </w:r>
      <w:r>
        <w:rPr>
          <w:rFonts w:ascii="Arial" w:hAnsi="Arial" w:cs="Arial"/>
          <w:color w:val="000000" w:themeColor="text1"/>
        </w:rPr>
        <w:t xml:space="preserve"> </w:t>
      </w:r>
      <w:r w:rsidRPr="00AE29D0">
        <w:rPr>
          <w:rFonts w:ascii="Arial" w:hAnsi="Arial" w:cs="Arial"/>
          <w:color w:val="000000" w:themeColor="text1"/>
        </w:rPr>
        <w:t>PMC4118713.</w:t>
      </w:r>
    </w:p>
    <w:p w14:paraId="763A55BA" w14:textId="328546A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Kao YT, Patel D, Dawson M, Woods SP, Vaida F, Spina C, Richman D, Little S, Smith DM. Predictors of virologic response in persons who start antiretroviral therapy during recent HIV infection. AIDS. 2014 Mar 27; 28(6):841-9. doi: 10.1097/QAD.0000000000000149.</w:t>
      </w:r>
      <w:r>
        <w:rPr>
          <w:rFonts w:ascii="Arial" w:hAnsi="Arial" w:cs="Arial"/>
          <w:color w:val="000000" w:themeColor="text1"/>
        </w:rPr>
        <w:t xml:space="preserve"> </w:t>
      </w:r>
      <w:r w:rsidRPr="00AE29D0">
        <w:rPr>
          <w:rFonts w:ascii="Arial" w:hAnsi="Arial" w:cs="Arial"/>
          <w:color w:val="000000" w:themeColor="text1"/>
        </w:rPr>
        <w:t>PMID: 24401640;</w:t>
      </w:r>
      <w:r>
        <w:rPr>
          <w:rFonts w:ascii="Arial" w:hAnsi="Arial" w:cs="Arial"/>
          <w:color w:val="000000" w:themeColor="text1"/>
        </w:rPr>
        <w:t xml:space="preserve"> </w:t>
      </w:r>
      <w:r w:rsidRPr="00AE29D0">
        <w:rPr>
          <w:rFonts w:ascii="Arial" w:hAnsi="Arial" w:cs="Arial"/>
          <w:color w:val="000000" w:themeColor="text1"/>
        </w:rPr>
        <w:t>PMC4049563.</w:t>
      </w:r>
    </w:p>
    <w:p w14:paraId="36F7ACFE" w14:textId="06BBCA0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 13(1):85-90. doi: 10.1177/2325957413488166. PMID: 23722085;</w:t>
      </w:r>
      <w:r>
        <w:rPr>
          <w:rFonts w:ascii="Arial" w:hAnsi="Arial" w:cs="Arial"/>
          <w:color w:val="000000" w:themeColor="text1"/>
        </w:rPr>
        <w:t xml:space="preserve"> </w:t>
      </w:r>
      <w:r w:rsidRPr="00AE29D0">
        <w:rPr>
          <w:rFonts w:ascii="Arial" w:hAnsi="Arial" w:cs="Arial"/>
          <w:color w:val="000000" w:themeColor="text1"/>
        </w:rPr>
        <w:t>PMC4114572.</w:t>
      </w:r>
    </w:p>
    <w:p w14:paraId="56B45FD1" w14:textId="21A657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Bhattacharya J, Deshpande S, Ghate M, Espitia S, Grant I, Marcotte TD, Smith D, Mehendale S. Genetic attributes of blood-derived subtype-C HIV-1 tat and env in India and neurocognitive function. J Med Virol. 2014 Jan; 86(1):88-96. doi: 10.1002/jmv.23816. PMID: 24150902;</w:t>
      </w:r>
      <w:r>
        <w:rPr>
          <w:rFonts w:ascii="Arial" w:hAnsi="Arial" w:cs="Arial"/>
          <w:color w:val="000000" w:themeColor="text1"/>
        </w:rPr>
        <w:t xml:space="preserve"> </w:t>
      </w:r>
      <w:r w:rsidRPr="00AE29D0">
        <w:rPr>
          <w:rFonts w:ascii="Arial" w:hAnsi="Arial" w:cs="Arial"/>
          <w:color w:val="000000" w:themeColor="text1"/>
        </w:rPr>
        <w:t>PMC3872113.</w:t>
      </w:r>
    </w:p>
    <w:p w14:paraId="60CCC312" w14:textId="753EC32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Kim HW, Kim HS, Ann HW, Kim JK, Choi H, Kim MH, Song JE, Ahn JY, Ku NS, Oh DH, Kim YC, Jeong SJ, Han SH, Kim JM, Smith DM, Choi JY. Pooled nucleic acid testing to identify antiretroviral treatment failure during HIV infection in Seoul, South Korea. Scand J Infect Dis. 2014 Feb; 46(2):136-40. doi: 10.3109/00365548.2013.851415.</w:t>
      </w:r>
      <w:r>
        <w:rPr>
          <w:rFonts w:ascii="Arial" w:hAnsi="Arial" w:cs="Arial"/>
          <w:color w:val="000000" w:themeColor="text1"/>
        </w:rPr>
        <w:t xml:space="preserve"> </w:t>
      </w:r>
      <w:r w:rsidRPr="00AE29D0">
        <w:rPr>
          <w:rFonts w:ascii="Arial" w:hAnsi="Arial" w:cs="Arial"/>
          <w:color w:val="000000" w:themeColor="text1"/>
        </w:rPr>
        <w:t>PMID: 24228824;</w:t>
      </w:r>
      <w:r>
        <w:rPr>
          <w:rFonts w:ascii="Arial" w:hAnsi="Arial" w:cs="Arial"/>
          <w:color w:val="000000" w:themeColor="text1"/>
        </w:rPr>
        <w:t xml:space="preserve"> </w:t>
      </w:r>
      <w:r w:rsidRPr="00AE29D0">
        <w:rPr>
          <w:rFonts w:ascii="Arial" w:hAnsi="Arial" w:cs="Arial"/>
          <w:color w:val="000000" w:themeColor="text1"/>
        </w:rPr>
        <w:t>PMC3894056.</w:t>
      </w:r>
    </w:p>
    <w:p w14:paraId="2A6463D4" w14:textId="0EEBE38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 7(4):983-94. doi: 10.1038/mi.2013.116.</w:t>
      </w:r>
      <w:r>
        <w:rPr>
          <w:rFonts w:ascii="Arial" w:hAnsi="Arial" w:cs="Arial"/>
          <w:color w:val="000000" w:themeColor="text1"/>
        </w:rPr>
        <w:t xml:space="preserve"> </w:t>
      </w:r>
      <w:r w:rsidRPr="00AE29D0">
        <w:rPr>
          <w:rFonts w:ascii="Arial" w:hAnsi="Arial" w:cs="Arial"/>
          <w:color w:val="000000" w:themeColor="text1"/>
        </w:rPr>
        <w:t>PMID: 24399150;</w:t>
      </w:r>
      <w:r>
        <w:rPr>
          <w:rFonts w:ascii="Arial" w:hAnsi="Arial" w:cs="Arial"/>
          <w:color w:val="000000" w:themeColor="text1"/>
        </w:rPr>
        <w:t xml:space="preserve"> </w:t>
      </w:r>
      <w:r w:rsidRPr="00AE29D0">
        <w:rPr>
          <w:rFonts w:ascii="Arial" w:hAnsi="Arial" w:cs="Arial"/>
          <w:color w:val="000000" w:themeColor="text1"/>
        </w:rPr>
        <w:t>PMC4062575.</w:t>
      </w:r>
    </w:p>
    <w:p w14:paraId="68569122" w14:textId="6B81D8A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SJ, Kosakovsky Pond SL, Anderson CM, Young JA, Wertheim JO, Mehta SR, May S, Smith DM. Using HIV networks to inform real time prevention interventions. PLoS One. 2014 Jun 5; 9(6):e98443. doi: 10.1371/journal.pone.0098443.</w:t>
      </w:r>
      <w:r>
        <w:rPr>
          <w:rFonts w:ascii="Arial" w:hAnsi="Arial" w:cs="Arial"/>
          <w:color w:val="000000" w:themeColor="text1"/>
        </w:rPr>
        <w:t xml:space="preserve"> </w:t>
      </w:r>
      <w:r w:rsidRPr="00AE29D0">
        <w:rPr>
          <w:rFonts w:ascii="Arial" w:hAnsi="Arial" w:cs="Arial"/>
          <w:color w:val="000000" w:themeColor="text1"/>
        </w:rPr>
        <w:t>PMID: 24901437;</w:t>
      </w:r>
      <w:r>
        <w:rPr>
          <w:rFonts w:ascii="Arial" w:hAnsi="Arial" w:cs="Arial"/>
          <w:color w:val="000000" w:themeColor="text1"/>
        </w:rPr>
        <w:t xml:space="preserve"> </w:t>
      </w:r>
      <w:r w:rsidRPr="00AE29D0">
        <w:rPr>
          <w:rFonts w:ascii="Arial" w:hAnsi="Arial" w:cs="Arial"/>
          <w:color w:val="000000" w:themeColor="text1"/>
        </w:rPr>
        <w:t>PMC4047027.</w:t>
      </w:r>
    </w:p>
    <w:p w14:paraId="5C0AAC60" w14:textId="1EB78B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Smith MD, Smith DM, Scheffler K, Kosakovsky Pond SL. Evolutionary origins of human herpes simplex viruses 1 and 2. Mol Biol Evol. 2014 Sep; 31(9):2356-64. doi: 10.1093/molbev/msu185. Epub 2014 Jun 10.</w:t>
      </w:r>
      <w:r>
        <w:rPr>
          <w:rFonts w:ascii="Arial" w:hAnsi="Arial" w:cs="Arial"/>
          <w:color w:val="000000" w:themeColor="text1"/>
        </w:rPr>
        <w:t xml:space="preserve"> </w:t>
      </w:r>
      <w:r w:rsidRPr="00AE29D0">
        <w:rPr>
          <w:rFonts w:ascii="Arial" w:hAnsi="Arial" w:cs="Arial"/>
          <w:color w:val="000000" w:themeColor="text1"/>
        </w:rPr>
        <w:t>PMID: 24916030;</w:t>
      </w:r>
      <w:r>
        <w:rPr>
          <w:rFonts w:ascii="Arial" w:hAnsi="Arial" w:cs="Arial"/>
          <w:color w:val="000000" w:themeColor="text1"/>
        </w:rPr>
        <w:t xml:space="preserve"> </w:t>
      </w:r>
      <w:r w:rsidRPr="00AE29D0">
        <w:rPr>
          <w:rFonts w:ascii="Arial" w:hAnsi="Arial" w:cs="Arial"/>
          <w:color w:val="000000" w:themeColor="text1"/>
        </w:rPr>
        <w:t>PMC4137711.</w:t>
      </w:r>
    </w:p>
    <w:p w14:paraId="2083D5B7" w14:textId="5006367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King HL, Keller SB, Giancola MA, Rodriguez DA, Chau JJ, Young JA, Little SJ, Smith DM. Pre-exposure prophylaxis accessibility research and evaluation (PrEPARE Study). AIDS Behav. 2014 Sep; 18(9):1722-5. doi: 10.1007/s10461-014-0845-5.</w:t>
      </w:r>
      <w:r>
        <w:rPr>
          <w:rFonts w:ascii="Arial" w:hAnsi="Arial" w:cs="Arial"/>
          <w:color w:val="000000" w:themeColor="text1"/>
        </w:rPr>
        <w:t xml:space="preserve"> </w:t>
      </w:r>
      <w:r w:rsidRPr="00AE29D0">
        <w:rPr>
          <w:rFonts w:ascii="Arial" w:hAnsi="Arial" w:cs="Arial"/>
          <w:color w:val="000000" w:themeColor="text1"/>
        </w:rPr>
        <w:t>PMID: 25017425;</w:t>
      </w:r>
      <w:r>
        <w:rPr>
          <w:rFonts w:ascii="Arial" w:hAnsi="Arial" w:cs="Arial"/>
          <w:color w:val="000000" w:themeColor="text1"/>
        </w:rPr>
        <w:t xml:space="preserve"> </w:t>
      </w:r>
      <w:r w:rsidRPr="00AE29D0">
        <w:rPr>
          <w:rFonts w:ascii="Arial" w:hAnsi="Arial" w:cs="Arial"/>
          <w:color w:val="000000" w:themeColor="text1"/>
        </w:rPr>
        <w:t>PMC4127131.</w:t>
      </w:r>
    </w:p>
    <w:p w14:paraId="7CAA841A" w14:textId="0A7B5C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Rotta I, Raboni SM, Ribeiro CE, Riedel M, Winhescki Mda G, Smith DM, Ellis RJ, de Almeida SM. Cerebrospinal fluid can be used for HIV genotyping when it fails in blood. Arq Neuropsiquiatr. 2014 Jul; 72(7):506-9.</w:t>
      </w:r>
      <w:r>
        <w:rPr>
          <w:rFonts w:ascii="Arial" w:hAnsi="Arial" w:cs="Arial"/>
          <w:color w:val="000000" w:themeColor="text1"/>
        </w:rPr>
        <w:t xml:space="preserve"> </w:t>
      </w:r>
      <w:r w:rsidRPr="00AE29D0">
        <w:rPr>
          <w:rFonts w:ascii="Arial" w:hAnsi="Arial" w:cs="Arial"/>
          <w:color w:val="000000" w:themeColor="text1"/>
        </w:rPr>
        <w:t>PMID: 25054982;</w:t>
      </w:r>
      <w:r>
        <w:rPr>
          <w:rFonts w:ascii="Arial" w:hAnsi="Arial" w:cs="Arial"/>
          <w:color w:val="000000" w:themeColor="text1"/>
        </w:rPr>
        <w:t xml:space="preserve"> </w:t>
      </w:r>
      <w:r w:rsidRPr="00AE29D0">
        <w:rPr>
          <w:rFonts w:ascii="Arial" w:hAnsi="Arial" w:cs="Arial"/>
          <w:color w:val="000000" w:themeColor="text1"/>
        </w:rPr>
        <w:t>PMC4139176.</w:t>
      </w:r>
    </w:p>
    <w:p w14:paraId="349AC33F" w14:textId="0D902B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Hepler NL, Scheffler K, Weaver S, Murrell B, Richman DD, Burton DR, Poignard P, Smith DM, Kosakovsky Pond SL. IDEPI: rapid prediction of HIV-1 antibody epitopes and other phenotypic features from sequence data using a flexible machine learning platform. PLoS Comput Biol. 2014 Sep 25; 10(9):e1003842. doi: 10.1371/journal.pcbi.1003842.</w:t>
      </w:r>
      <w:r>
        <w:rPr>
          <w:rFonts w:ascii="Arial" w:hAnsi="Arial" w:cs="Arial"/>
          <w:color w:val="000000" w:themeColor="text1"/>
        </w:rPr>
        <w:t xml:space="preserve"> </w:t>
      </w:r>
      <w:r w:rsidRPr="00AE29D0">
        <w:rPr>
          <w:rFonts w:ascii="Arial" w:hAnsi="Arial" w:cs="Arial"/>
          <w:color w:val="000000" w:themeColor="text1"/>
        </w:rPr>
        <w:t>PMID: 25254639;</w:t>
      </w:r>
      <w:r>
        <w:rPr>
          <w:rFonts w:ascii="Arial" w:hAnsi="Arial" w:cs="Arial"/>
          <w:color w:val="000000" w:themeColor="text1"/>
        </w:rPr>
        <w:t xml:space="preserve"> </w:t>
      </w:r>
      <w:r w:rsidRPr="00AE29D0">
        <w:rPr>
          <w:rFonts w:ascii="Arial" w:hAnsi="Arial" w:cs="Arial"/>
          <w:color w:val="000000" w:themeColor="text1"/>
        </w:rPr>
        <w:t>PMC4177671.</w:t>
      </w:r>
    </w:p>
    <w:p w14:paraId="30410DA5" w14:textId="7326BA2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 82(23):2055-62. doi: 10.1212/WNL.0000000000000492.</w:t>
      </w:r>
      <w:r>
        <w:rPr>
          <w:rFonts w:ascii="Arial" w:hAnsi="Arial" w:cs="Arial"/>
          <w:color w:val="000000" w:themeColor="text1"/>
        </w:rPr>
        <w:t xml:space="preserve"> </w:t>
      </w:r>
      <w:r w:rsidRPr="00AE29D0">
        <w:rPr>
          <w:rFonts w:ascii="Arial" w:hAnsi="Arial" w:cs="Arial"/>
          <w:color w:val="000000" w:themeColor="text1"/>
        </w:rPr>
        <w:t>PMID: 24814848;</w:t>
      </w:r>
      <w:r>
        <w:rPr>
          <w:rFonts w:ascii="Arial" w:hAnsi="Arial" w:cs="Arial"/>
          <w:color w:val="000000" w:themeColor="text1"/>
        </w:rPr>
        <w:t xml:space="preserve"> </w:t>
      </w:r>
      <w:r w:rsidRPr="00AE29D0">
        <w:rPr>
          <w:rFonts w:ascii="Arial" w:hAnsi="Arial" w:cs="Arial"/>
          <w:color w:val="000000" w:themeColor="text1"/>
        </w:rPr>
        <w:t>PMC4118496.</w:t>
      </w:r>
    </w:p>
    <w:p w14:paraId="4AB550E7" w14:textId="02CA7E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Pérez-Santiago J, Osorio G, Little SJ, Richman DD, Mathews WC, Haubrich RH, Smith DM. Community HIV-1 drug resistance is associated with transmitted drug resistance. HIV Med. 2014 Jul; 15(6):339-46. doi: 10.1111/hiv.12122.</w:t>
      </w:r>
      <w:r>
        <w:rPr>
          <w:rFonts w:ascii="Arial" w:hAnsi="Arial" w:cs="Arial"/>
          <w:color w:val="000000" w:themeColor="text1"/>
        </w:rPr>
        <w:t xml:space="preserve"> </w:t>
      </w:r>
      <w:r w:rsidRPr="00AE29D0">
        <w:rPr>
          <w:rFonts w:ascii="Arial" w:hAnsi="Arial" w:cs="Arial"/>
          <w:color w:val="000000" w:themeColor="text1"/>
        </w:rPr>
        <w:t>PMID: 24417811;</w:t>
      </w:r>
      <w:r>
        <w:rPr>
          <w:rFonts w:ascii="Arial" w:hAnsi="Arial" w:cs="Arial"/>
          <w:color w:val="000000" w:themeColor="text1"/>
        </w:rPr>
        <w:t xml:space="preserve"> </w:t>
      </w:r>
      <w:r w:rsidRPr="00AE29D0">
        <w:rPr>
          <w:rFonts w:ascii="Arial" w:hAnsi="Arial" w:cs="Arial"/>
          <w:color w:val="000000" w:themeColor="text1"/>
        </w:rPr>
        <w:t>PMC4055747.</w:t>
      </w:r>
    </w:p>
    <w:p w14:paraId="28ED7F38" w14:textId="1B7D0F8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Wertheim JO, Richman DD, Mehta SR, Smith DM. HIV migration between blood and cerebrospinal fluid or semen over time. J Infect Dis. 2014 May 15; 209(10):1642-52. doi: 10.1093/infdis/jit678. PMID: 24302756;</w:t>
      </w:r>
      <w:r>
        <w:rPr>
          <w:rFonts w:ascii="Arial" w:hAnsi="Arial" w:cs="Arial"/>
          <w:color w:val="000000" w:themeColor="text1"/>
        </w:rPr>
        <w:t xml:space="preserve"> </w:t>
      </w:r>
      <w:r w:rsidRPr="00AE29D0">
        <w:rPr>
          <w:rFonts w:ascii="Arial" w:hAnsi="Arial" w:cs="Arial"/>
          <w:color w:val="000000" w:themeColor="text1"/>
        </w:rPr>
        <w:t>PMC3997580.</w:t>
      </w:r>
    </w:p>
    <w:p w14:paraId="3A363DE4" w14:textId="211C89B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Orlov M, Vaida F, Williamson K, Deng Q, Smith DM, Duffy PE, Schooley RT. Antigen-presenting phagocytic cells ingest malaria parasites and increase HIV replication in a tumor necrosis factor α-dependent manner. J Infect Dis. 2014 Nov 15; 210(10):1562-72. doi: 10.1093/infdis/jiu317.</w:t>
      </w:r>
      <w:r>
        <w:rPr>
          <w:rFonts w:ascii="Arial" w:hAnsi="Arial" w:cs="Arial"/>
          <w:color w:val="000000" w:themeColor="text1"/>
        </w:rPr>
        <w:t xml:space="preserve"> </w:t>
      </w:r>
      <w:r w:rsidRPr="00AE29D0">
        <w:rPr>
          <w:rFonts w:ascii="Arial" w:hAnsi="Arial" w:cs="Arial"/>
          <w:color w:val="000000" w:themeColor="text1"/>
        </w:rPr>
        <w:t>PMID: 24903666;</w:t>
      </w:r>
      <w:r>
        <w:rPr>
          <w:rFonts w:ascii="Arial" w:hAnsi="Arial" w:cs="Arial"/>
          <w:color w:val="000000" w:themeColor="text1"/>
        </w:rPr>
        <w:t xml:space="preserve"> </w:t>
      </w:r>
      <w:r w:rsidRPr="00AE29D0">
        <w:rPr>
          <w:rFonts w:ascii="Arial" w:hAnsi="Arial" w:cs="Arial"/>
          <w:color w:val="000000" w:themeColor="text1"/>
        </w:rPr>
        <w:t>PMC4215075.</w:t>
      </w:r>
    </w:p>
    <w:p w14:paraId="5EDCB16F" w14:textId="538FDBBF" w:rsidR="00DB052A" w:rsidRPr="00AE29D0" w:rsidRDefault="00DB052A" w:rsidP="00461F1C">
      <w:pPr>
        <w:pStyle w:val="EndNoteBibliography"/>
        <w:numPr>
          <w:ilvl w:val="0"/>
          <w:numId w:val="5"/>
        </w:numPr>
        <w:spacing w:after="240" w:line="240" w:lineRule="auto"/>
        <w:ind w:left="540" w:hanging="540"/>
        <w:rPr>
          <w:rFonts w:ascii="Arial" w:hAnsi="Arial" w:cs="Arial"/>
          <w:color w:val="000000" w:themeColor="text1"/>
        </w:rPr>
      </w:pPr>
      <w:r w:rsidRPr="00DB052A">
        <w:rPr>
          <w:rFonts w:ascii="Arial" w:hAnsi="Arial" w:cs="Arial"/>
          <w:color w:val="000000" w:themeColor="text1"/>
        </w:rPr>
        <w:t>Ann HW, Jeon YD, Ahn JY, Ku NS, Kim JM, Shin N-Y, Smith DM, Choi JY, Jun S, Ahn M-Y, Han S, Jung IY. Clinical Usefulness of Brain Functional MRI for Diagnosing HIV-Associated Neurocognitive Disorder in HIV-Infected Patients. Open Forum Infectious Diseases. 2015;2(suppl_1). doi: 10.1093/ofid/ofv133.1215.</w:t>
      </w:r>
    </w:p>
    <w:p w14:paraId="4DF136A8" w14:textId="338DB60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Cronin P, Gianella S, Woods S, Letendre S, Smith D, Masliah E, Grant I. Epigenetic alterations in the brain associated with HIV-1 infection and methamphetamine dependence. PLoS One. 2014 Jul 23; 9(7):e102555. doi: 10.1371/journal.pone.0102555.</w:t>
      </w:r>
      <w:r>
        <w:rPr>
          <w:rFonts w:ascii="Arial" w:hAnsi="Arial" w:cs="Arial"/>
          <w:color w:val="000000" w:themeColor="text1"/>
        </w:rPr>
        <w:t xml:space="preserve"> </w:t>
      </w:r>
      <w:r w:rsidRPr="00AE29D0">
        <w:rPr>
          <w:rFonts w:ascii="Arial" w:hAnsi="Arial" w:cs="Arial"/>
          <w:color w:val="000000" w:themeColor="text1"/>
        </w:rPr>
        <w:t>PMID: 25054922;</w:t>
      </w:r>
      <w:r>
        <w:rPr>
          <w:rFonts w:ascii="Arial" w:hAnsi="Arial" w:cs="Arial"/>
          <w:color w:val="000000" w:themeColor="text1"/>
        </w:rPr>
        <w:t xml:space="preserve"> </w:t>
      </w:r>
      <w:r w:rsidRPr="00AE29D0">
        <w:rPr>
          <w:rFonts w:ascii="Arial" w:hAnsi="Arial" w:cs="Arial"/>
          <w:color w:val="000000" w:themeColor="text1"/>
        </w:rPr>
        <w:t>PMC4108358.</w:t>
      </w:r>
    </w:p>
    <w:p w14:paraId="39CABB46" w14:textId="3DFF5F9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Ku NS, Lee Y, Ahn JY, Song JE, Kim MH, Kim SB, Jeong SJ, Hong KW, Kim E, Han SH, Song JY, Cheong HJ, Song YG, Kim WJ, Kim JM, Smith DM, Choi JY. HIV-associated neurocognitive disorder in HIV-infected Koreans: the Korean NeuroAIDS Project. HIV Med. 2014 Sep; 15(8):470-7. doi: 10.1111/hiv.12137.</w:t>
      </w:r>
      <w:r>
        <w:rPr>
          <w:rFonts w:ascii="Arial" w:hAnsi="Arial" w:cs="Arial"/>
          <w:color w:val="000000" w:themeColor="text1"/>
        </w:rPr>
        <w:t xml:space="preserve"> </w:t>
      </w:r>
      <w:r w:rsidRPr="00AE29D0">
        <w:rPr>
          <w:rFonts w:ascii="Arial" w:hAnsi="Arial" w:cs="Arial"/>
          <w:color w:val="000000" w:themeColor="text1"/>
        </w:rPr>
        <w:t>PMID: 24580888;</w:t>
      </w:r>
      <w:r>
        <w:rPr>
          <w:rFonts w:ascii="Arial" w:hAnsi="Arial" w:cs="Arial"/>
          <w:color w:val="000000" w:themeColor="text1"/>
        </w:rPr>
        <w:t xml:space="preserve"> </w:t>
      </w:r>
      <w:r w:rsidRPr="00AE29D0">
        <w:rPr>
          <w:rFonts w:ascii="Arial" w:hAnsi="Arial" w:cs="Arial"/>
          <w:color w:val="000000" w:themeColor="text1"/>
        </w:rPr>
        <w:t>PMC4140963.</w:t>
      </w:r>
    </w:p>
    <w:p w14:paraId="317F4A04" w14:textId="264A40B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Yoon M, Ku NS, Kim MH, Song JE, Ahn JY, Jeong SJ, Kim C, Kwon HD, Lee J, Smith DM, Choi JY. Mathematical modeling of HIV prevention measures including pre-exposure prophylaxis on HIV incidence in South Korea. PLoS One. 2014 Mar 24; 9(3):e90080. doi: 10.1371/journal.pone.0090080.</w:t>
      </w:r>
      <w:r>
        <w:rPr>
          <w:rFonts w:ascii="Arial" w:hAnsi="Arial" w:cs="Arial"/>
          <w:color w:val="000000" w:themeColor="text1"/>
        </w:rPr>
        <w:t xml:space="preserve"> </w:t>
      </w:r>
      <w:r w:rsidRPr="00AE29D0">
        <w:rPr>
          <w:rFonts w:ascii="Arial" w:hAnsi="Arial" w:cs="Arial"/>
          <w:color w:val="000000" w:themeColor="text1"/>
        </w:rPr>
        <w:t>PMID: 24662776;</w:t>
      </w:r>
      <w:r>
        <w:rPr>
          <w:rFonts w:ascii="Arial" w:hAnsi="Arial" w:cs="Arial"/>
          <w:color w:val="000000" w:themeColor="text1"/>
        </w:rPr>
        <w:t xml:space="preserve"> </w:t>
      </w:r>
      <w:r w:rsidRPr="00AE29D0">
        <w:rPr>
          <w:rFonts w:ascii="Arial" w:hAnsi="Arial" w:cs="Arial"/>
          <w:color w:val="000000" w:themeColor="text1"/>
        </w:rPr>
        <w:t>PMC3963840.</w:t>
      </w:r>
    </w:p>
    <w:p w14:paraId="7B47504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 6:19387. Murrel, Ben [corrected to Murrell, Ben]. PMID: 26603568; PMC4658529.</w:t>
      </w:r>
    </w:p>
    <w:p w14:paraId="79DF5894" w14:textId="500DFD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Gianella S, Massanella M, Richman DD, Little SJ, Spina CA, Vargas MV, Lada SM, Daar ES, Dube MP, Haubrich RH, Morris SR, Smith DM; California Collaborative Treatment Group 592 Team. Cytomegalovirus replication in semen is associated with higher levels of proviral HIV DNA and CD4+ T cell activation during antiretroviral treatment. J Virol. 2014 Jul; 88(14):7818-27. doi: 10.1128/JVI.00831-14.</w:t>
      </w:r>
      <w:r>
        <w:rPr>
          <w:rFonts w:ascii="Arial" w:hAnsi="Arial" w:cs="Arial"/>
          <w:color w:val="000000" w:themeColor="text1"/>
        </w:rPr>
        <w:t xml:space="preserve"> </w:t>
      </w:r>
      <w:r w:rsidRPr="00AE29D0">
        <w:rPr>
          <w:rFonts w:ascii="Arial" w:hAnsi="Arial" w:cs="Arial"/>
          <w:color w:val="000000" w:themeColor="text1"/>
        </w:rPr>
        <w:t>PMID: 24789781;</w:t>
      </w:r>
      <w:r>
        <w:rPr>
          <w:rFonts w:ascii="Arial" w:hAnsi="Arial" w:cs="Arial"/>
          <w:color w:val="000000" w:themeColor="text1"/>
        </w:rPr>
        <w:t xml:space="preserve"> </w:t>
      </w:r>
      <w:r w:rsidRPr="00AE29D0">
        <w:rPr>
          <w:rFonts w:ascii="Arial" w:hAnsi="Arial" w:cs="Arial"/>
          <w:color w:val="000000" w:themeColor="text1"/>
        </w:rPr>
        <w:t>PMC4097769.</w:t>
      </w:r>
    </w:p>
    <w:p w14:paraId="08562D2A" w14:textId="5EFE90A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CC, Wagner GA, Hightower GK, Caballero G, Phung P, Richman DD, Pond SL, Smith DM. HIV-1 neutralizing antibody response and viral genetic diversity characterized with next generation sequencing. Virology. 2015 Jan 1; 474:34-40. doi: 10.1016/j.virol.2014.10.019.</w:t>
      </w:r>
      <w:r>
        <w:rPr>
          <w:rFonts w:ascii="Arial" w:hAnsi="Arial" w:cs="Arial"/>
          <w:color w:val="000000" w:themeColor="text1"/>
        </w:rPr>
        <w:t xml:space="preserve"> </w:t>
      </w:r>
      <w:r w:rsidRPr="00AE29D0">
        <w:rPr>
          <w:rFonts w:ascii="Arial" w:hAnsi="Arial" w:cs="Arial"/>
          <w:color w:val="000000" w:themeColor="text1"/>
        </w:rPr>
        <w:t>PMID: 25463602;</w:t>
      </w:r>
      <w:r>
        <w:rPr>
          <w:rFonts w:ascii="Arial" w:hAnsi="Arial" w:cs="Arial"/>
          <w:color w:val="000000" w:themeColor="text1"/>
        </w:rPr>
        <w:t xml:space="preserve"> </w:t>
      </w:r>
      <w:r w:rsidRPr="00AE29D0">
        <w:rPr>
          <w:rFonts w:ascii="Arial" w:hAnsi="Arial" w:cs="Arial"/>
          <w:color w:val="000000" w:themeColor="text1"/>
        </w:rPr>
        <w:t>PMC4259848.</w:t>
      </w:r>
    </w:p>
    <w:p w14:paraId="6D0F606C" w14:textId="749D48C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01F309F9" w14:textId="1B15403B"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 175(1):88-99. doi: 10.1001/jamainternmed.2014.4010.</w:t>
      </w:r>
      <w:r>
        <w:rPr>
          <w:rFonts w:ascii="Arial" w:hAnsi="Arial" w:cs="Arial"/>
          <w:color w:val="000000" w:themeColor="text1"/>
        </w:rPr>
        <w:t xml:space="preserve"> </w:t>
      </w:r>
      <w:r w:rsidRPr="00AE29D0">
        <w:rPr>
          <w:rFonts w:ascii="Arial" w:hAnsi="Arial" w:cs="Arial"/>
          <w:color w:val="000000" w:themeColor="text1"/>
        </w:rPr>
        <w:t>PMID: 25419650;</w:t>
      </w:r>
      <w:r>
        <w:rPr>
          <w:rFonts w:ascii="Arial" w:hAnsi="Arial" w:cs="Arial"/>
          <w:color w:val="000000" w:themeColor="text1"/>
        </w:rPr>
        <w:t xml:space="preserve"> </w:t>
      </w:r>
      <w:r w:rsidRPr="00AE29D0">
        <w:rPr>
          <w:rFonts w:ascii="Arial" w:hAnsi="Arial" w:cs="Arial"/>
          <w:color w:val="000000" w:themeColor="text1"/>
        </w:rPr>
        <w:t>PMC4286496.</w:t>
      </w:r>
    </w:p>
    <w:p w14:paraId="194DD1BB" w14:textId="42A5118D" w:rsidR="00B85734" w:rsidRPr="00B85734" w:rsidRDefault="00B85734" w:rsidP="00461F1C">
      <w:pPr>
        <w:pStyle w:val="EndNoteBibliography"/>
        <w:numPr>
          <w:ilvl w:val="0"/>
          <w:numId w:val="5"/>
        </w:numPr>
        <w:spacing w:after="240" w:line="240" w:lineRule="auto"/>
        <w:ind w:left="540" w:hanging="540"/>
        <w:rPr>
          <w:rFonts w:ascii="Arial" w:hAnsi="Arial" w:cs="Arial"/>
          <w:color w:val="000000" w:themeColor="text1"/>
        </w:rPr>
      </w:pPr>
      <w:r w:rsidRPr="00B85734">
        <w:rPr>
          <w:rFonts w:ascii="Arial" w:hAnsi="Arial" w:cs="Arial"/>
        </w:rPr>
        <w:t xml:space="preserve">Heaton RK, Franklin DR, Jr., Deutsch R, Letendre SL, Ellis RJ, Casaletto K, Marquine MJ, Woods SP, Vaida F, Atkinson JH, Marcotte TD, McCutchan JA, Collier AC, Marra CM, Clifford DB, Gelman BB, Sacktor N, Morgello S, Simpson DM, Abramson I, Gamst A, Fennema-Notestine C, Smith DM, Grant I. Reply to Haddow et al. Clinical infectious diseases : an official publication of the Infectious Diseases Society of America. 2015;60(9):1442-3. Epub 2015/02/04. doi: 10.1093/cid/civ045. PubMed PMID: 25645217; PubMed Central PMCID: </w:t>
      </w:r>
      <w:r w:rsidR="00B91D03">
        <w:rPr>
          <w:rFonts w:ascii="Arial" w:hAnsi="Arial" w:cs="Arial"/>
        </w:rPr>
        <w:t>PMC</w:t>
      </w:r>
      <w:r w:rsidRPr="00B85734">
        <w:rPr>
          <w:rFonts w:ascii="Arial" w:hAnsi="Arial" w:cs="Arial"/>
        </w:rPr>
        <w:t>4415055.</w:t>
      </w:r>
    </w:p>
    <w:p w14:paraId="63D236F3" w14:textId="55A520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Ene L, Duiculescu D, Tardei G, Ruta S, Smith DM, Mehta S, Letendre S, Achim CL. Hepatitis B virus compartmentalization in the cerebrospinal fluid of HIV-infected patients. Clin Microbiol Infect. 2015 Apr; 21(4):387.e5-8. doi: 10.1016/j.cmi.2014.11.012.</w:t>
      </w:r>
      <w:r>
        <w:rPr>
          <w:rFonts w:ascii="Arial" w:hAnsi="Arial" w:cs="Arial"/>
          <w:color w:val="000000" w:themeColor="text1"/>
        </w:rPr>
        <w:t xml:space="preserve"> </w:t>
      </w:r>
      <w:r w:rsidRPr="00AE29D0">
        <w:rPr>
          <w:rFonts w:ascii="Arial" w:hAnsi="Arial" w:cs="Arial"/>
          <w:color w:val="000000" w:themeColor="text1"/>
        </w:rPr>
        <w:t>PMID: 25658525;</w:t>
      </w:r>
      <w:r>
        <w:rPr>
          <w:rFonts w:ascii="Arial" w:hAnsi="Arial" w:cs="Arial"/>
          <w:color w:val="000000" w:themeColor="text1"/>
        </w:rPr>
        <w:t xml:space="preserve"> </w:t>
      </w:r>
      <w:r w:rsidRPr="00AE29D0">
        <w:rPr>
          <w:rFonts w:ascii="Arial" w:hAnsi="Arial" w:cs="Arial"/>
          <w:color w:val="000000" w:themeColor="text1"/>
        </w:rPr>
        <w:t>PMC4424164.</w:t>
      </w:r>
    </w:p>
    <w:p w14:paraId="1292E98A" w14:textId="305749E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Murrell B, Weaver S, Smith MD, Wertheim JO, Murrell S, Aylward A, Eren K, Pollner T, Martin DP, Smith DM, Scheffler K, Kosakovsky Pond SL. Gene-wide identification of episodic selection. Mol Biol Evol. 2015 May; 32(5):1365-71. doi: 10.1093/molbev/msv035.</w:t>
      </w:r>
      <w:r>
        <w:rPr>
          <w:rFonts w:ascii="Arial" w:hAnsi="Arial" w:cs="Arial"/>
          <w:color w:val="000000" w:themeColor="text1"/>
        </w:rPr>
        <w:t xml:space="preserve"> </w:t>
      </w:r>
      <w:r w:rsidRPr="00AE29D0">
        <w:rPr>
          <w:rFonts w:ascii="Arial" w:hAnsi="Arial" w:cs="Arial"/>
          <w:color w:val="000000" w:themeColor="text1"/>
        </w:rPr>
        <w:t>PMID: 25701167;</w:t>
      </w:r>
      <w:r>
        <w:rPr>
          <w:rFonts w:ascii="Arial" w:hAnsi="Arial" w:cs="Arial"/>
          <w:color w:val="000000" w:themeColor="text1"/>
        </w:rPr>
        <w:t xml:space="preserve"> </w:t>
      </w:r>
      <w:r w:rsidRPr="00AE29D0">
        <w:rPr>
          <w:rFonts w:ascii="Arial" w:hAnsi="Arial" w:cs="Arial"/>
          <w:color w:val="000000" w:themeColor="text1"/>
        </w:rPr>
        <w:t>PMC4408417.</w:t>
      </w:r>
    </w:p>
    <w:p w14:paraId="291614C6" w14:textId="097F2B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Wertheim JO, Smith DM. The Sordid Affair Between Human Herpesvirus and HIV. J Infect Dis. 2015 Sep 15; 212(6):845-52. doi: 10.1093/infdis/jiv148.</w:t>
      </w:r>
      <w:r>
        <w:rPr>
          <w:rFonts w:ascii="Arial" w:hAnsi="Arial" w:cs="Arial"/>
          <w:color w:val="000000" w:themeColor="text1"/>
        </w:rPr>
        <w:t xml:space="preserve"> </w:t>
      </w:r>
      <w:r w:rsidRPr="00AE29D0">
        <w:rPr>
          <w:rFonts w:ascii="Arial" w:hAnsi="Arial" w:cs="Arial"/>
          <w:color w:val="000000" w:themeColor="text1"/>
        </w:rPr>
        <w:t>PMID: 25748324;</w:t>
      </w:r>
      <w:r>
        <w:rPr>
          <w:rFonts w:ascii="Arial" w:hAnsi="Arial" w:cs="Arial"/>
          <w:color w:val="000000" w:themeColor="text1"/>
        </w:rPr>
        <w:t xml:space="preserve"> </w:t>
      </w:r>
      <w:r w:rsidRPr="00AE29D0">
        <w:rPr>
          <w:rFonts w:ascii="Arial" w:hAnsi="Arial" w:cs="Arial"/>
          <w:color w:val="000000" w:themeColor="text1"/>
        </w:rPr>
        <w:t>PMC4548466.</w:t>
      </w:r>
    </w:p>
    <w:p w14:paraId="4F27A7E7" w14:textId="062057E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 JZ, Smith DM, Mellors JW. The need for treatment interruption studies and biomarker identification in the search for an HIV cure. AIDS. 2015 Jul 31; 29(12):1429-32. doi: 10.1097/QAD.0000000000000658.</w:t>
      </w:r>
      <w:r>
        <w:rPr>
          <w:rFonts w:ascii="Arial" w:hAnsi="Arial" w:cs="Arial"/>
          <w:color w:val="000000" w:themeColor="text1"/>
        </w:rPr>
        <w:t xml:space="preserve"> </w:t>
      </w:r>
      <w:r w:rsidRPr="00AE29D0">
        <w:rPr>
          <w:rFonts w:ascii="Arial" w:hAnsi="Arial" w:cs="Arial"/>
          <w:color w:val="000000" w:themeColor="text1"/>
        </w:rPr>
        <w:t>PMID: 25870989;</w:t>
      </w:r>
      <w:r>
        <w:rPr>
          <w:rFonts w:ascii="Arial" w:hAnsi="Arial" w:cs="Arial"/>
          <w:color w:val="000000" w:themeColor="text1"/>
        </w:rPr>
        <w:t xml:space="preserve"> </w:t>
      </w:r>
      <w:r w:rsidRPr="00AE29D0">
        <w:rPr>
          <w:rFonts w:ascii="Arial" w:hAnsi="Arial" w:cs="Arial"/>
          <w:color w:val="000000" w:themeColor="text1"/>
        </w:rPr>
        <w:t>PMC4529360.</w:t>
      </w:r>
    </w:p>
    <w:p w14:paraId="3F6116B2" w14:textId="6B6C9E4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Weibel N, Mehta SR, Anderson CM, Jenks J, Green N, Gianella S, Smith DM, Little SJ. Development and validation of the San Diego Early Test Score to predict acute and early HIV infection risk in men who have sex with men. Clin Infect Dis. 2015 Aug 1; 61(3):468-75. doi: 10.1093/cid/civ335.</w:t>
      </w:r>
      <w:r>
        <w:rPr>
          <w:rFonts w:ascii="Arial" w:hAnsi="Arial" w:cs="Arial"/>
          <w:color w:val="000000" w:themeColor="text1"/>
        </w:rPr>
        <w:t xml:space="preserve"> </w:t>
      </w:r>
      <w:r w:rsidRPr="00AE29D0">
        <w:rPr>
          <w:rFonts w:ascii="Arial" w:hAnsi="Arial" w:cs="Arial"/>
          <w:color w:val="000000" w:themeColor="text1"/>
        </w:rPr>
        <w:t>PMID: 25904374;</w:t>
      </w:r>
      <w:r>
        <w:rPr>
          <w:rFonts w:ascii="Arial" w:hAnsi="Arial" w:cs="Arial"/>
          <w:color w:val="000000" w:themeColor="text1"/>
        </w:rPr>
        <w:t xml:space="preserve"> </w:t>
      </w:r>
      <w:r w:rsidRPr="00AE29D0">
        <w:rPr>
          <w:rFonts w:ascii="Arial" w:hAnsi="Arial" w:cs="Arial"/>
          <w:color w:val="000000" w:themeColor="text1"/>
        </w:rPr>
        <w:t>PMC4542926.</w:t>
      </w:r>
    </w:p>
    <w:p w14:paraId="0AB072F9" w14:textId="1CF108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Chin BS, Shin HS, Kim G, Wagner GA, Gianella S, Smith DM. Short Communication: Increase of HIV-1 K103N Transmitted Drug Resistance and Its Association with Efavirenz Use in South Korea. AIDS Res Hum Retroviruses. 2015 Jun; 31(6):603-7. doi: 10.1089/AID.2014.0368.</w:t>
      </w:r>
      <w:r>
        <w:rPr>
          <w:rFonts w:ascii="Arial" w:hAnsi="Arial" w:cs="Arial"/>
          <w:color w:val="000000" w:themeColor="text1"/>
        </w:rPr>
        <w:t xml:space="preserve"> </w:t>
      </w:r>
      <w:r w:rsidRPr="00AE29D0">
        <w:rPr>
          <w:rFonts w:ascii="Arial" w:hAnsi="Arial" w:cs="Arial"/>
          <w:color w:val="000000" w:themeColor="text1"/>
        </w:rPr>
        <w:t>PMID: 25826122;</w:t>
      </w:r>
      <w:r>
        <w:rPr>
          <w:rFonts w:ascii="Arial" w:hAnsi="Arial" w:cs="Arial"/>
          <w:color w:val="000000" w:themeColor="text1"/>
        </w:rPr>
        <w:t xml:space="preserve"> </w:t>
      </w:r>
      <w:r w:rsidRPr="00AE29D0">
        <w:rPr>
          <w:rFonts w:ascii="Arial" w:hAnsi="Arial" w:cs="Arial"/>
          <w:color w:val="000000" w:themeColor="text1"/>
        </w:rPr>
        <w:t>PMC4516954.</w:t>
      </w:r>
    </w:p>
    <w:p w14:paraId="2E3778CC" w14:textId="7B83A13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Daar ES, Dube MP, Lisco A, Vanpouille C, Margolis L, Haubrich RH, Morris SR. Genital Cytomegalovirus Replication Predicts Syphilis Acquisition among HIV-1 Infected Men Who Have Sex with Men. PLoS One. 2015 Jun 10; 10(6):e0130410. doi: 10.1371/journal.pone.0130410.</w:t>
      </w:r>
      <w:r>
        <w:rPr>
          <w:rFonts w:ascii="Arial" w:hAnsi="Arial" w:cs="Arial"/>
          <w:color w:val="000000" w:themeColor="text1"/>
        </w:rPr>
        <w:t xml:space="preserve"> </w:t>
      </w:r>
      <w:r w:rsidRPr="00AE29D0">
        <w:rPr>
          <w:rFonts w:ascii="Arial" w:hAnsi="Arial" w:cs="Arial"/>
          <w:color w:val="000000" w:themeColor="text1"/>
        </w:rPr>
        <w:t>PMID: 26061824;</w:t>
      </w:r>
      <w:r>
        <w:rPr>
          <w:rFonts w:ascii="Arial" w:hAnsi="Arial" w:cs="Arial"/>
          <w:color w:val="000000" w:themeColor="text1"/>
        </w:rPr>
        <w:t xml:space="preserve"> </w:t>
      </w:r>
      <w:r w:rsidRPr="00AE29D0">
        <w:rPr>
          <w:rFonts w:ascii="Arial" w:hAnsi="Arial" w:cs="Arial"/>
          <w:color w:val="000000" w:themeColor="text1"/>
        </w:rPr>
        <w:t>PMC4465639.</w:t>
      </w:r>
    </w:p>
    <w:p w14:paraId="212208BF" w14:textId="561E0F1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Scheffler K, Mehta SR, Little SJ, Freitas L, Morris SR, Smith DM. Seminal shedding of CMV and HIV transmission among men who have sex with men. International journal of environmental research and public health. 2015; 12(7):7585-92. doi: 10.3390/ijerph120707585.</w:t>
      </w:r>
      <w:r>
        <w:rPr>
          <w:rFonts w:ascii="Arial" w:hAnsi="Arial" w:cs="Arial"/>
          <w:color w:val="000000" w:themeColor="text1"/>
        </w:rPr>
        <w:t xml:space="preserve"> </w:t>
      </w:r>
      <w:r w:rsidRPr="00AE29D0">
        <w:rPr>
          <w:rFonts w:ascii="Arial" w:hAnsi="Arial" w:cs="Arial"/>
          <w:color w:val="000000" w:themeColor="text1"/>
        </w:rPr>
        <w:t>PMID: 26198239;</w:t>
      </w:r>
      <w:r>
        <w:rPr>
          <w:rFonts w:ascii="Arial" w:hAnsi="Arial" w:cs="Arial"/>
          <w:color w:val="000000" w:themeColor="text1"/>
        </w:rPr>
        <w:t xml:space="preserve"> </w:t>
      </w:r>
      <w:r w:rsidRPr="00AE29D0">
        <w:rPr>
          <w:rFonts w:ascii="Arial" w:hAnsi="Arial" w:cs="Arial"/>
          <w:color w:val="000000" w:themeColor="text1"/>
        </w:rPr>
        <w:t>PMC4515676.</w:t>
      </w:r>
    </w:p>
    <w:p w14:paraId="31B64AAC" w14:textId="3E6FCA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Richman DD, Smith DM, Little SJ. No evidence of posttreatment control after early initiation of antiretroviral therapy. AIDS. 2015 Oct 23; 29(16):2093-7. doi: 10.1097/QAD.0000000000000816.</w:t>
      </w:r>
      <w:r>
        <w:rPr>
          <w:rFonts w:ascii="Arial" w:hAnsi="Arial" w:cs="Arial"/>
          <w:color w:val="000000" w:themeColor="text1"/>
        </w:rPr>
        <w:t xml:space="preserve"> </w:t>
      </w:r>
      <w:r w:rsidRPr="00AE29D0">
        <w:rPr>
          <w:rFonts w:ascii="Arial" w:hAnsi="Arial" w:cs="Arial"/>
          <w:color w:val="000000" w:themeColor="text1"/>
        </w:rPr>
        <w:t>PMID: 26544575;</w:t>
      </w:r>
      <w:r>
        <w:rPr>
          <w:rFonts w:ascii="Arial" w:hAnsi="Arial" w:cs="Arial"/>
          <w:color w:val="000000" w:themeColor="text1"/>
        </w:rPr>
        <w:t xml:space="preserve"> </w:t>
      </w:r>
      <w:r w:rsidRPr="00AE29D0">
        <w:rPr>
          <w:rFonts w:ascii="Arial" w:hAnsi="Arial" w:cs="Arial"/>
          <w:color w:val="000000" w:themeColor="text1"/>
        </w:rPr>
        <w:t>PMC4638137.</w:t>
      </w:r>
    </w:p>
    <w:p w14:paraId="395B86AC" w14:textId="12B3653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Gianella S, Letendre S, Scheffler K, Kosakovsky Pond SL, Smith DM, Strain M, Ellis RJ. Comparative Analysis of Cell-Associated HIV DNA Levels in Cerebrospinal Fluid and Peripheral Blood by Droplet Digital PCR. PLoS One. 2015 Oct 2; 10(10):e0139510. doi: 10.1371/journal.pone.0139510.</w:t>
      </w:r>
      <w:r>
        <w:rPr>
          <w:rFonts w:ascii="Arial" w:hAnsi="Arial" w:cs="Arial"/>
          <w:color w:val="000000" w:themeColor="text1"/>
        </w:rPr>
        <w:t xml:space="preserve"> </w:t>
      </w:r>
      <w:r w:rsidRPr="00AE29D0">
        <w:rPr>
          <w:rFonts w:ascii="Arial" w:hAnsi="Arial" w:cs="Arial"/>
          <w:color w:val="000000" w:themeColor="text1"/>
        </w:rPr>
        <w:t>PMID: 26431315;</w:t>
      </w:r>
      <w:r>
        <w:rPr>
          <w:rFonts w:ascii="Arial" w:hAnsi="Arial" w:cs="Arial"/>
          <w:color w:val="000000" w:themeColor="text1"/>
        </w:rPr>
        <w:t xml:space="preserve"> </w:t>
      </w:r>
      <w:r w:rsidRPr="00AE29D0">
        <w:rPr>
          <w:rFonts w:ascii="Arial" w:hAnsi="Arial" w:cs="Arial"/>
          <w:color w:val="000000" w:themeColor="text1"/>
        </w:rPr>
        <w:t>PMC4592012.</w:t>
      </w:r>
    </w:p>
    <w:p w14:paraId="074A3454" w14:textId="70B27B7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Anderson CM, Green N, Mehta SR, Smith DM, Little SJ. Repeat HIV-testing is associated with an increase in behavioral risk among men who have sex with men: a cohort study. BMC Med. 2015 Sep 11; 13:218. doi: 10.1186/s12916-015-0458-5.</w:t>
      </w:r>
      <w:r>
        <w:rPr>
          <w:rFonts w:ascii="Arial" w:hAnsi="Arial" w:cs="Arial"/>
          <w:color w:val="000000" w:themeColor="text1"/>
        </w:rPr>
        <w:t xml:space="preserve"> </w:t>
      </w:r>
      <w:r w:rsidRPr="00AE29D0">
        <w:rPr>
          <w:rFonts w:ascii="Arial" w:hAnsi="Arial" w:cs="Arial"/>
          <w:color w:val="000000" w:themeColor="text1"/>
        </w:rPr>
        <w:t>PMID: 26444673;</w:t>
      </w:r>
      <w:r>
        <w:rPr>
          <w:rFonts w:ascii="Arial" w:hAnsi="Arial" w:cs="Arial"/>
          <w:color w:val="000000" w:themeColor="text1"/>
        </w:rPr>
        <w:t xml:space="preserve"> </w:t>
      </w:r>
      <w:r w:rsidRPr="00AE29D0">
        <w:rPr>
          <w:rFonts w:ascii="Arial" w:hAnsi="Arial" w:cs="Arial"/>
          <w:color w:val="000000" w:themeColor="text1"/>
        </w:rPr>
        <w:t>PMC4596465.</w:t>
      </w:r>
    </w:p>
    <w:p w14:paraId="44C624B3" w14:textId="2700545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 Tsai D, Buene TP, Tomas M, Amade S, Gehlbach D, Chang S, Ignacio C, Caballero G, Espitia S, May S, Noormahomed EV, Smith DM. Pooled Nucleic Acid Testing to Detect Antiretroviral Treatment Failure in HIV-Infected Patients in Mozambique. J Acquir Immune Defic Syndr. 2015 Nov 1; 70(3):256-61. doi: 10.1097/QAI.0000000000000724.</w:t>
      </w:r>
      <w:r>
        <w:rPr>
          <w:rFonts w:ascii="Arial" w:hAnsi="Arial" w:cs="Arial"/>
          <w:color w:val="000000" w:themeColor="text1"/>
        </w:rPr>
        <w:t xml:space="preserve"> </w:t>
      </w:r>
      <w:r w:rsidRPr="00AE29D0">
        <w:rPr>
          <w:rFonts w:ascii="Arial" w:hAnsi="Arial" w:cs="Arial"/>
          <w:color w:val="000000" w:themeColor="text1"/>
        </w:rPr>
        <w:t>PMID: 26135327;</w:t>
      </w:r>
      <w:r>
        <w:rPr>
          <w:rFonts w:ascii="Arial" w:hAnsi="Arial" w:cs="Arial"/>
          <w:color w:val="000000" w:themeColor="text1"/>
        </w:rPr>
        <w:t xml:space="preserve"> </w:t>
      </w:r>
      <w:r w:rsidRPr="00AE29D0">
        <w:rPr>
          <w:rFonts w:ascii="Arial" w:hAnsi="Arial" w:cs="Arial"/>
          <w:color w:val="000000" w:themeColor="text1"/>
        </w:rPr>
        <w:t>PMC4607635.</w:t>
      </w:r>
    </w:p>
    <w:p w14:paraId="007ACAFC" w14:textId="537119A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w:t>
      </w:r>
      <w:r>
        <w:rPr>
          <w:rFonts w:ascii="Arial" w:hAnsi="Arial" w:cs="Arial"/>
          <w:color w:val="000000" w:themeColor="text1"/>
        </w:rPr>
        <w:t xml:space="preserve"> </w:t>
      </w:r>
      <w:r w:rsidRPr="00AE29D0">
        <w:rPr>
          <w:rFonts w:ascii="Arial" w:hAnsi="Arial" w:cs="Arial"/>
          <w:color w:val="000000" w:themeColor="text1"/>
        </w:rPr>
        <w:t>PMID: 26603568;</w:t>
      </w:r>
      <w:r>
        <w:rPr>
          <w:rFonts w:ascii="Arial" w:hAnsi="Arial" w:cs="Arial"/>
          <w:color w:val="000000" w:themeColor="text1"/>
        </w:rPr>
        <w:t xml:space="preserve"> </w:t>
      </w:r>
      <w:r w:rsidRPr="00AE29D0">
        <w:rPr>
          <w:rFonts w:ascii="Arial" w:hAnsi="Arial" w:cs="Arial"/>
          <w:color w:val="000000" w:themeColor="text1"/>
        </w:rPr>
        <w:t>PMC4658529.</w:t>
      </w:r>
    </w:p>
    <w:p w14:paraId="01C9E4DE" w14:textId="57AB5E9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Wertheim JO, Brouwer KC, Wagner KD, Chaillon A, Strathdee S, Patterson TL, Rangel MG, Vargas M, Murrell B, Garfein R, Little SJ, Smith DM. HIV Transmission Networks in the San Diego-Tijuana Border Region. EBioMedicine. 2015 Jul 18; 2(10):1456-63. doi: 10.1016/j.ebiom.2015.07.024.</w:t>
      </w:r>
      <w:r>
        <w:rPr>
          <w:rFonts w:ascii="Arial" w:hAnsi="Arial" w:cs="Arial"/>
          <w:color w:val="000000" w:themeColor="text1"/>
        </w:rPr>
        <w:t xml:space="preserve"> </w:t>
      </w:r>
      <w:r w:rsidRPr="00AE29D0">
        <w:rPr>
          <w:rFonts w:ascii="Arial" w:hAnsi="Arial" w:cs="Arial"/>
          <w:color w:val="000000" w:themeColor="text1"/>
        </w:rPr>
        <w:t>PMID: 26629540;</w:t>
      </w:r>
      <w:r>
        <w:rPr>
          <w:rFonts w:ascii="Arial" w:hAnsi="Arial" w:cs="Arial"/>
          <w:color w:val="000000" w:themeColor="text1"/>
        </w:rPr>
        <w:t xml:space="preserve"> </w:t>
      </w:r>
      <w:r w:rsidRPr="00AE29D0">
        <w:rPr>
          <w:rFonts w:ascii="Arial" w:hAnsi="Arial" w:cs="Arial"/>
          <w:color w:val="000000" w:themeColor="text1"/>
        </w:rPr>
        <w:t>PMC4634195.</w:t>
      </w:r>
    </w:p>
    <w:p w14:paraId="395DB86C" w14:textId="20374EB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Gomathi S, Kausalya B, Boobalan J, Murugavel KG, Balakrishnan P, Mothi SN, Solomon SS, Kumarasamy N, Selvamuthu P, Solomon S, Smith DM. Differences in Evolution of HIV-1 Subtype C Reverse Transcriptase Between Children and Adults Likely Explained by Maturity of Cytotoxic T-Lymphocyte Responses. AIDS Res Hum Retroviruses. 2015 Jun; 31(6):655-7. doi: 10.1089/AID.2015.0023.</w:t>
      </w:r>
      <w:r>
        <w:rPr>
          <w:rFonts w:ascii="Arial" w:hAnsi="Arial" w:cs="Arial"/>
          <w:color w:val="000000" w:themeColor="text1"/>
        </w:rPr>
        <w:t xml:space="preserve"> </w:t>
      </w:r>
      <w:r w:rsidRPr="00AE29D0">
        <w:rPr>
          <w:rFonts w:ascii="Arial" w:hAnsi="Arial" w:cs="Arial"/>
          <w:color w:val="000000" w:themeColor="text1"/>
        </w:rPr>
        <w:t>PMID: 25839730;</w:t>
      </w:r>
      <w:r>
        <w:rPr>
          <w:rFonts w:ascii="Arial" w:hAnsi="Arial" w:cs="Arial"/>
          <w:color w:val="000000" w:themeColor="text1"/>
        </w:rPr>
        <w:t xml:space="preserve"> </w:t>
      </w:r>
      <w:r w:rsidRPr="00AE29D0">
        <w:rPr>
          <w:rFonts w:ascii="Arial" w:hAnsi="Arial" w:cs="Arial"/>
          <w:color w:val="000000" w:themeColor="text1"/>
        </w:rPr>
        <w:t>PMC4458742.</w:t>
      </w:r>
    </w:p>
    <w:p w14:paraId="5B78C6CF" w14:textId="2C96C1E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Wang X, Wu Y, Mao L, Xia W, Zhang W, Dai L, Mehta SR, Wertheim JO, Dong X, Zhang T, Wu H, Smith DM. Targeting HIV Prevention Based on Molecular Epidemiology Among Deeply Sampled Subnetworks of Men Who Have Sex With Men. Clin Infect Dis. 2015 Nov 1; 61(9):1462-8. doi: 10.1093/cid/civ526.</w:t>
      </w:r>
      <w:r>
        <w:rPr>
          <w:rFonts w:ascii="Arial" w:hAnsi="Arial" w:cs="Arial"/>
          <w:color w:val="000000" w:themeColor="text1"/>
        </w:rPr>
        <w:t xml:space="preserve"> </w:t>
      </w:r>
      <w:r w:rsidRPr="00AE29D0">
        <w:rPr>
          <w:rFonts w:ascii="Arial" w:hAnsi="Arial" w:cs="Arial"/>
          <w:color w:val="000000" w:themeColor="text1"/>
        </w:rPr>
        <w:t>PMID: 26129754;</w:t>
      </w:r>
      <w:r>
        <w:rPr>
          <w:rFonts w:ascii="Arial" w:hAnsi="Arial" w:cs="Arial"/>
          <w:color w:val="000000" w:themeColor="text1"/>
        </w:rPr>
        <w:t xml:space="preserve"> </w:t>
      </w:r>
      <w:r w:rsidRPr="00AE29D0">
        <w:rPr>
          <w:rFonts w:ascii="Arial" w:hAnsi="Arial" w:cs="Arial"/>
          <w:color w:val="000000" w:themeColor="text1"/>
        </w:rPr>
        <w:t>PMC4599390.</w:t>
      </w:r>
    </w:p>
    <w:p w14:paraId="436FCDF0" w14:textId="32C2A79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 2015 Jun; 12(6):e1001845.</w:t>
      </w:r>
      <w:r>
        <w:rPr>
          <w:rFonts w:ascii="Arial" w:hAnsi="Arial" w:cs="Arial"/>
          <w:color w:val="000000" w:themeColor="text1"/>
        </w:rPr>
        <w:t xml:space="preserve"> </w:t>
      </w:r>
      <w:r w:rsidRPr="00AE29D0">
        <w:rPr>
          <w:rFonts w:ascii="Arial" w:hAnsi="Arial" w:cs="Arial"/>
          <w:color w:val="000000" w:themeColor="text1"/>
        </w:rPr>
        <w:t>PMID: 25849352;</w:t>
      </w:r>
      <w:r>
        <w:rPr>
          <w:rFonts w:ascii="Arial" w:hAnsi="Arial" w:cs="Arial"/>
          <w:color w:val="000000" w:themeColor="text1"/>
        </w:rPr>
        <w:t xml:space="preserve"> </w:t>
      </w:r>
      <w:r w:rsidRPr="00AE29D0">
        <w:rPr>
          <w:rFonts w:ascii="Arial" w:hAnsi="Arial" w:cs="Arial"/>
          <w:color w:val="000000" w:themeColor="text1"/>
        </w:rPr>
        <w:t>PMC4388826.</w:t>
      </w:r>
    </w:p>
    <w:p w14:paraId="333C48C1" w14:textId="22E7A7E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Massanella M, Gianella S, Schrier R, Dan JM, Pérez-Santiago J, Oliveira MF, Richman DD, Little SJ, Benson CA, Daar ES, Dube MP, Haubrich RH, Smith DM, Morris SR. Methamphetamine Use in HIV-infected Individuals Affects T-cell Function and Viral Outcome during Suppressive Antiretroviral Therapy. Sci Rep. 2015 Aug 24; 5:13179. doi: 10.1038/srep13179.</w:t>
      </w:r>
      <w:r>
        <w:rPr>
          <w:rFonts w:ascii="Arial" w:hAnsi="Arial" w:cs="Arial"/>
          <w:color w:val="000000" w:themeColor="text1"/>
        </w:rPr>
        <w:t xml:space="preserve"> </w:t>
      </w:r>
      <w:r w:rsidRPr="00AE29D0">
        <w:rPr>
          <w:rFonts w:ascii="Arial" w:hAnsi="Arial" w:cs="Arial"/>
          <w:color w:val="000000" w:themeColor="text1"/>
        </w:rPr>
        <w:t>PMID: 26299251;</w:t>
      </w:r>
      <w:r>
        <w:rPr>
          <w:rFonts w:ascii="Arial" w:hAnsi="Arial" w:cs="Arial"/>
          <w:color w:val="000000" w:themeColor="text1"/>
        </w:rPr>
        <w:t xml:space="preserve"> </w:t>
      </w:r>
      <w:r w:rsidRPr="00AE29D0">
        <w:rPr>
          <w:rFonts w:ascii="Arial" w:hAnsi="Arial" w:cs="Arial"/>
          <w:color w:val="000000" w:themeColor="text1"/>
        </w:rPr>
        <w:t>PMC4547398.</w:t>
      </w:r>
    </w:p>
    <w:p w14:paraId="2ABFE26A" w14:textId="7E9DF22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What Can We Learn From Measles? No New HIV Infections. Top Antivir Med. 2015 Aug-Sep;23(3):108-10.</w:t>
      </w:r>
      <w:r>
        <w:rPr>
          <w:rFonts w:ascii="Arial" w:hAnsi="Arial" w:cs="Arial"/>
          <w:color w:val="000000" w:themeColor="text1"/>
        </w:rPr>
        <w:t xml:space="preserve"> </w:t>
      </w:r>
      <w:r w:rsidRPr="00AE29D0">
        <w:rPr>
          <w:rFonts w:ascii="Arial" w:hAnsi="Arial" w:cs="Arial"/>
          <w:color w:val="000000" w:themeColor="text1"/>
        </w:rPr>
        <w:t>PMID: 26518393. (PMCID not applicable)</w:t>
      </w:r>
    </w:p>
    <w:p w14:paraId="1E5DCF3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MD, Wertheim JO, Weaver S, Murrell B, Scheffler K, Kosakovsky Pond SL. Less is more: an adaptive branch-site random effects model for efficient detection of episodic diversifying selection. Mol Biol Evol. 2015 May; 32(5):1342-53. doi: 10.1093/molbev/msv022. PMID: 25697341; PMC4408413.</w:t>
      </w:r>
    </w:p>
    <w:p w14:paraId="0FE3D24B" w14:textId="047A6C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 60(3):473-80. doi: 10.1093/cid/ciu862.</w:t>
      </w:r>
      <w:r>
        <w:rPr>
          <w:rFonts w:ascii="Arial" w:hAnsi="Arial" w:cs="Arial"/>
          <w:color w:val="000000" w:themeColor="text1"/>
        </w:rPr>
        <w:t xml:space="preserve"> </w:t>
      </w:r>
      <w:r w:rsidRPr="00AE29D0">
        <w:rPr>
          <w:rFonts w:ascii="Arial" w:hAnsi="Arial" w:cs="Arial"/>
          <w:color w:val="000000" w:themeColor="text1"/>
        </w:rPr>
        <w:t>PMID: 25362201;</w:t>
      </w:r>
      <w:r>
        <w:rPr>
          <w:rFonts w:ascii="Arial" w:hAnsi="Arial" w:cs="Arial"/>
          <w:color w:val="000000" w:themeColor="text1"/>
        </w:rPr>
        <w:t xml:space="preserve"> </w:t>
      </w:r>
      <w:r w:rsidRPr="00AE29D0">
        <w:rPr>
          <w:rFonts w:ascii="Arial" w:hAnsi="Arial" w:cs="Arial"/>
          <w:color w:val="000000" w:themeColor="text1"/>
        </w:rPr>
        <w:t>PMC4303775.</w:t>
      </w:r>
    </w:p>
    <w:p w14:paraId="32074224" w14:textId="28B267C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w:t>
      </w:r>
      <w:r>
        <w:rPr>
          <w:rFonts w:ascii="Arial" w:hAnsi="Arial" w:cs="Arial"/>
          <w:color w:val="000000" w:themeColor="text1"/>
        </w:rPr>
        <w:t xml:space="preserve"> </w:t>
      </w:r>
      <w:r w:rsidRPr="00AE29D0">
        <w:rPr>
          <w:rFonts w:ascii="Arial" w:hAnsi="Arial" w:cs="Arial"/>
          <w:color w:val="000000" w:themeColor="text1"/>
        </w:rPr>
        <w:t>PMID: 25921339;</w:t>
      </w:r>
      <w:r>
        <w:rPr>
          <w:rFonts w:ascii="Arial" w:hAnsi="Arial" w:cs="Arial"/>
          <w:color w:val="000000" w:themeColor="text1"/>
        </w:rPr>
        <w:t xml:space="preserve"> </w:t>
      </w:r>
      <w:r w:rsidRPr="00AE29D0">
        <w:rPr>
          <w:rFonts w:ascii="Arial" w:hAnsi="Arial" w:cs="Arial"/>
          <w:color w:val="000000" w:themeColor="text1"/>
        </w:rPr>
        <w:t>PMC4626441.</w:t>
      </w:r>
    </w:p>
    <w:p w14:paraId="5B813013" w14:textId="3F7B46C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Smith DM, Wertheim JO, Richman DD, Little SJ, Mehta SR. Prevalence of Transmitted HIV Drug Resistance Among Recently Infected Persons in San Diego, CA 1996-2013. J Acquir Immune Defic Syndr. 2016 Feb 1; 71(2):228-36. doi: 10.1097/QAI.0000000000000831.</w:t>
      </w:r>
      <w:r>
        <w:rPr>
          <w:rFonts w:ascii="Arial" w:hAnsi="Arial" w:cs="Arial"/>
          <w:color w:val="000000" w:themeColor="text1"/>
        </w:rPr>
        <w:t xml:space="preserve"> </w:t>
      </w:r>
      <w:r w:rsidRPr="00AE29D0">
        <w:rPr>
          <w:rFonts w:ascii="Arial" w:hAnsi="Arial" w:cs="Arial"/>
          <w:color w:val="000000" w:themeColor="text1"/>
        </w:rPr>
        <w:t>PMID: 26413846;</w:t>
      </w:r>
      <w:r>
        <w:rPr>
          <w:rFonts w:ascii="Arial" w:hAnsi="Arial" w:cs="Arial"/>
          <w:color w:val="000000" w:themeColor="text1"/>
        </w:rPr>
        <w:t xml:space="preserve"> </w:t>
      </w:r>
      <w:r w:rsidRPr="00AE29D0">
        <w:rPr>
          <w:rFonts w:ascii="Arial" w:hAnsi="Arial" w:cs="Arial"/>
          <w:color w:val="000000" w:themeColor="text1"/>
        </w:rPr>
        <w:t>PMC4712087.</w:t>
      </w:r>
    </w:p>
    <w:p w14:paraId="061E304F" w14:textId="5EC37A5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Day TR, Smith DM, Heaton RK, Franklin D, Tilghman MW, Letendre S, Jin H, Wu Z, Shi C, Yu X, Pérez-Santiago J. Subtype associations with HIV-associated neurocognitive disorder in China. J Neurovirol. 2016 Apr; 22(2):246-50. doi: 10.1007/s13365-015-0377-4.</w:t>
      </w:r>
      <w:r>
        <w:rPr>
          <w:rFonts w:ascii="Arial" w:hAnsi="Arial" w:cs="Arial"/>
          <w:color w:val="000000" w:themeColor="text1"/>
        </w:rPr>
        <w:t xml:space="preserve"> </w:t>
      </w:r>
      <w:r w:rsidRPr="00AE29D0">
        <w:rPr>
          <w:rFonts w:ascii="Arial" w:hAnsi="Arial" w:cs="Arial"/>
          <w:color w:val="000000" w:themeColor="text1"/>
        </w:rPr>
        <w:t>PMID: 26306690;</w:t>
      </w:r>
      <w:r>
        <w:rPr>
          <w:rFonts w:ascii="Arial" w:hAnsi="Arial" w:cs="Arial"/>
          <w:color w:val="000000" w:themeColor="text1"/>
        </w:rPr>
        <w:t xml:space="preserve"> </w:t>
      </w:r>
      <w:r w:rsidRPr="00AE29D0">
        <w:rPr>
          <w:rFonts w:ascii="Arial" w:hAnsi="Arial" w:cs="Arial"/>
          <w:color w:val="000000" w:themeColor="text1"/>
        </w:rPr>
        <w:t>PMC4769127.</w:t>
      </w:r>
    </w:p>
    <w:p w14:paraId="4F2FED49" w14:textId="16A83C8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Chaillon A, Oh JO, Ahn JY, Ann HW, Jung IY, Ahn MY, Jeon YD, Ku NS, Smith DM, Kim JM. HIV migration between blood plasma and cellular subsets before and after HIV therapy. J Med Virol. 2016 Apr; 88(4):606-13. doi: 10.1002/jmv.24375.</w:t>
      </w:r>
      <w:r>
        <w:rPr>
          <w:rFonts w:ascii="Arial" w:hAnsi="Arial" w:cs="Arial"/>
          <w:color w:val="000000" w:themeColor="text1"/>
        </w:rPr>
        <w:t xml:space="preserve"> </w:t>
      </w:r>
      <w:r w:rsidRPr="00AE29D0">
        <w:rPr>
          <w:rFonts w:ascii="Arial" w:hAnsi="Arial" w:cs="Arial"/>
          <w:color w:val="000000" w:themeColor="text1"/>
        </w:rPr>
        <w:t>PMID: 26348372;</w:t>
      </w:r>
      <w:r>
        <w:rPr>
          <w:rFonts w:ascii="Arial" w:hAnsi="Arial" w:cs="Arial"/>
          <w:color w:val="000000" w:themeColor="text1"/>
        </w:rPr>
        <w:t xml:space="preserve"> </w:t>
      </w:r>
      <w:r w:rsidRPr="00AE29D0">
        <w:rPr>
          <w:rFonts w:ascii="Arial" w:hAnsi="Arial" w:cs="Arial"/>
          <w:color w:val="000000" w:themeColor="text1"/>
        </w:rPr>
        <w:t>PMC4731240.</w:t>
      </w:r>
    </w:p>
    <w:p w14:paraId="7CAEF843" w14:textId="0FD168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Moore DJ, Morris SR, Smith DM, Little SJ. Clear Links Between Starting Methamphetamine and Increasing Sexual Risk Behavior: A Cohort Study Among Men Who Have Sex With Men. J Acquir Immune Defic Syndr. 2016 Apr 15; 71(5):551-7. doi: 10.1097/QAI.0000000000000888.</w:t>
      </w:r>
      <w:r>
        <w:rPr>
          <w:rFonts w:ascii="Arial" w:hAnsi="Arial" w:cs="Arial"/>
          <w:color w:val="000000" w:themeColor="text1"/>
        </w:rPr>
        <w:t xml:space="preserve"> </w:t>
      </w:r>
      <w:r w:rsidRPr="00AE29D0">
        <w:rPr>
          <w:rFonts w:ascii="Arial" w:hAnsi="Arial" w:cs="Arial"/>
          <w:color w:val="000000" w:themeColor="text1"/>
        </w:rPr>
        <w:t>PMID: 26536321;</w:t>
      </w:r>
      <w:r>
        <w:rPr>
          <w:rFonts w:ascii="Arial" w:hAnsi="Arial" w:cs="Arial"/>
          <w:color w:val="000000" w:themeColor="text1"/>
        </w:rPr>
        <w:t xml:space="preserve"> </w:t>
      </w:r>
      <w:r w:rsidRPr="00AE29D0">
        <w:rPr>
          <w:rFonts w:ascii="Arial" w:hAnsi="Arial" w:cs="Arial"/>
          <w:color w:val="000000" w:themeColor="text1"/>
        </w:rPr>
        <w:t>PMC4788567.</w:t>
      </w:r>
    </w:p>
    <w:p w14:paraId="5F770E03" w14:textId="72806D1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Vanpouille C, Introini A, Morris SR, Margolis L, Daar ES, Dube MP, Little SJ, Smith DM, Lisco A, Gianella S. Distinct cytokine/chemokine network in semen and blood characterize different stages of HIV infection. AIDS. 2016 Jan; 30(2):193-201. doi: 10.1097/QAD.0000000000000964.</w:t>
      </w:r>
      <w:r>
        <w:rPr>
          <w:rFonts w:ascii="Arial" w:hAnsi="Arial" w:cs="Arial"/>
          <w:color w:val="000000" w:themeColor="text1"/>
        </w:rPr>
        <w:t xml:space="preserve"> </w:t>
      </w:r>
      <w:r w:rsidRPr="00AE29D0">
        <w:rPr>
          <w:rFonts w:ascii="Arial" w:hAnsi="Arial" w:cs="Arial"/>
          <w:color w:val="000000" w:themeColor="text1"/>
        </w:rPr>
        <w:t>PMID: 26558730;</w:t>
      </w:r>
      <w:r>
        <w:rPr>
          <w:rFonts w:ascii="Arial" w:hAnsi="Arial" w:cs="Arial"/>
          <w:color w:val="000000" w:themeColor="text1"/>
        </w:rPr>
        <w:t xml:space="preserve"> </w:t>
      </w:r>
      <w:r w:rsidRPr="00AE29D0">
        <w:rPr>
          <w:rFonts w:ascii="Arial" w:hAnsi="Arial" w:cs="Arial"/>
          <w:color w:val="000000" w:themeColor="text1"/>
        </w:rPr>
        <w:t>PMC4862605.</w:t>
      </w:r>
    </w:p>
    <w:p w14:paraId="756163AD" w14:textId="223AADA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Shi Y, Wang J, Wang Y, Wang A, Guo H, Wei F, Mehta SR, Espitia S, Smith DM, Liu L, Zhang Y, Chen D. A novel mutant 10Ala/Arg together with mutant 144Ser/Arg of hepatitis B virus X protein involved in hepatitis B virus-related hepatocarcinogenesis in HepG2 cell lines. Cancer Lett. 2016 Feb 28; 371(2):285-91. doi: 10.1016/j.canlet.2015.12.008.</w:t>
      </w:r>
      <w:r>
        <w:rPr>
          <w:rFonts w:ascii="Arial" w:hAnsi="Arial" w:cs="Arial"/>
          <w:color w:val="000000" w:themeColor="text1"/>
        </w:rPr>
        <w:t xml:space="preserve"> </w:t>
      </w:r>
      <w:r w:rsidRPr="00AE29D0">
        <w:rPr>
          <w:rFonts w:ascii="Arial" w:hAnsi="Arial" w:cs="Arial"/>
          <w:color w:val="000000" w:themeColor="text1"/>
        </w:rPr>
        <w:t>PMID: 26706415;</w:t>
      </w:r>
      <w:r>
        <w:rPr>
          <w:rFonts w:ascii="Arial" w:hAnsi="Arial" w:cs="Arial"/>
          <w:color w:val="000000" w:themeColor="text1"/>
        </w:rPr>
        <w:t xml:space="preserve"> </w:t>
      </w:r>
      <w:r w:rsidRPr="00AE29D0">
        <w:rPr>
          <w:rFonts w:ascii="Arial" w:hAnsi="Arial" w:cs="Arial"/>
          <w:color w:val="000000" w:themeColor="text1"/>
        </w:rPr>
        <w:t>PMC4934374.</w:t>
      </w:r>
    </w:p>
    <w:p w14:paraId="3439D4D7" w14:textId="2511662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Var SR, Day TR, Vitomirov A, Smith DM, Soontornniyomkij V, Moore DJ, Achim CL, Mehta SR, Pérez-Santiago J. Mitochondrial injury and cognitive function in HIV infection and methamphetamine use. AIDS. 2016 Mar 27; 30(6):839-48. doi: 10.1097/QAD.0000000000001027.</w:t>
      </w:r>
      <w:r>
        <w:rPr>
          <w:rFonts w:ascii="Arial" w:hAnsi="Arial" w:cs="Arial"/>
          <w:color w:val="000000" w:themeColor="text1"/>
        </w:rPr>
        <w:t xml:space="preserve"> </w:t>
      </w:r>
      <w:r w:rsidRPr="00AE29D0">
        <w:rPr>
          <w:rFonts w:ascii="Arial" w:hAnsi="Arial" w:cs="Arial"/>
          <w:color w:val="000000" w:themeColor="text1"/>
        </w:rPr>
        <w:t>PMID: 26807965;</w:t>
      </w:r>
      <w:r>
        <w:rPr>
          <w:rFonts w:ascii="Arial" w:hAnsi="Arial" w:cs="Arial"/>
          <w:color w:val="000000" w:themeColor="text1"/>
        </w:rPr>
        <w:t xml:space="preserve"> </w:t>
      </w:r>
      <w:r w:rsidRPr="00AE29D0">
        <w:rPr>
          <w:rFonts w:ascii="Arial" w:hAnsi="Arial" w:cs="Arial"/>
          <w:color w:val="000000" w:themeColor="text1"/>
        </w:rPr>
        <w:t>PMC4785088.</w:t>
      </w:r>
    </w:p>
    <w:p w14:paraId="29A712A6" w14:textId="032BFFA0"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Glinka ER, Smith DM, Johns ST. Timing Matters - Influenza Vaccination to HIV-Infected Patients. HIV Med. 2016 Sep; 17(8):601-4. doi: 10.1111/hiv.12360. Epub 2016 Jan 26.</w:t>
      </w:r>
      <w:r>
        <w:rPr>
          <w:rFonts w:ascii="Arial" w:hAnsi="Arial" w:cs="Arial"/>
          <w:color w:val="000000" w:themeColor="text1"/>
        </w:rPr>
        <w:t xml:space="preserve"> </w:t>
      </w:r>
      <w:r w:rsidRPr="00AE29D0">
        <w:rPr>
          <w:rFonts w:ascii="Arial" w:hAnsi="Arial" w:cs="Arial"/>
          <w:color w:val="000000" w:themeColor="text1"/>
        </w:rPr>
        <w:t>PMID: 26810556;</w:t>
      </w:r>
      <w:r>
        <w:rPr>
          <w:rFonts w:ascii="Arial" w:hAnsi="Arial" w:cs="Arial"/>
          <w:color w:val="000000" w:themeColor="text1"/>
        </w:rPr>
        <w:t xml:space="preserve"> </w:t>
      </w:r>
      <w:r w:rsidRPr="00AE29D0">
        <w:rPr>
          <w:rFonts w:ascii="Arial" w:hAnsi="Arial" w:cs="Arial"/>
          <w:color w:val="000000" w:themeColor="text1"/>
        </w:rPr>
        <w:t>PMC4960000.</w:t>
      </w:r>
    </w:p>
    <w:p w14:paraId="49FA4463" w14:textId="60002423" w:rsidR="00405F07" w:rsidRPr="00405F07" w:rsidRDefault="00405F07" w:rsidP="00405F07">
      <w:pPr>
        <w:pStyle w:val="EndNoteBibliography"/>
        <w:numPr>
          <w:ilvl w:val="0"/>
          <w:numId w:val="5"/>
        </w:numPr>
        <w:spacing w:after="240" w:line="240" w:lineRule="auto"/>
        <w:ind w:left="540" w:hanging="540"/>
        <w:rPr>
          <w:rFonts w:ascii="Arial" w:hAnsi="Arial" w:cs="Arial"/>
          <w:color w:val="000000" w:themeColor="text1"/>
        </w:rPr>
      </w:pPr>
      <w:r w:rsidRPr="00405F07">
        <w:rPr>
          <w:rFonts w:ascii="Arial" w:hAnsi="Arial" w:cs="Arial"/>
          <w:color w:val="000000" w:themeColor="text1"/>
        </w:rPr>
        <w:t>Kamat R, Doyle KL, Iudicello JE, Morgan EE, Morris S, Smith DM, Little SJ, Grant I, Woods SP, Translational Methamphetamine ARCG. Neurobehavioral Disturbances During Acute and Early HIV Infection. Cognitive and behavioral neurology : official journal of the Society for Behavioral and Cognitive Neurology. 2016;29(1):1-10. Epub 2016/03/24. doi: 10.1097/WNN.0000000000000084. PubMed PMID: 2700</w:t>
      </w:r>
      <w:r w:rsidR="004105E2">
        <w:rPr>
          <w:rFonts w:ascii="Arial" w:hAnsi="Arial" w:cs="Arial"/>
          <w:color w:val="000000" w:themeColor="text1"/>
        </w:rPr>
        <w:t>8244; PubMed Central PMCID: P</w:t>
      </w:r>
      <w:r w:rsidRPr="00405F07">
        <w:rPr>
          <w:rFonts w:ascii="Arial" w:hAnsi="Arial" w:cs="Arial"/>
          <w:color w:val="000000" w:themeColor="text1"/>
        </w:rPr>
        <w:t>MC4806542.</w:t>
      </w:r>
    </w:p>
    <w:p w14:paraId="09833C48" w14:textId="3E2370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Patel D, Santangelo J, Richman DD, Little SJ, Smith DM. Colorectal Disorders in Acute Human Immunodeficiency Virus Infection: A Case Series. Open Forum Infect Dis. 2016 Jan 29; 3(1):ofw014. doi: 10.1093/ofid/ofw014.</w:t>
      </w:r>
      <w:r>
        <w:rPr>
          <w:rFonts w:ascii="Arial" w:hAnsi="Arial" w:cs="Arial"/>
          <w:color w:val="000000" w:themeColor="text1"/>
        </w:rPr>
        <w:t xml:space="preserve"> </w:t>
      </w:r>
      <w:r w:rsidRPr="00AE29D0">
        <w:rPr>
          <w:rFonts w:ascii="Arial" w:hAnsi="Arial" w:cs="Arial"/>
          <w:color w:val="000000" w:themeColor="text1"/>
        </w:rPr>
        <w:t>PMID: 26925432;</w:t>
      </w:r>
      <w:r>
        <w:rPr>
          <w:rFonts w:ascii="Arial" w:hAnsi="Arial" w:cs="Arial"/>
          <w:color w:val="000000" w:themeColor="text1"/>
        </w:rPr>
        <w:t xml:space="preserve"> </w:t>
      </w:r>
      <w:r w:rsidRPr="00AE29D0">
        <w:rPr>
          <w:rFonts w:ascii="Arial" w:hAnsi="Arial" w:cs="Arial"/>
          <w:color w:val="000000" w:themeColor="text1"/>
        </w:rPr>
        <w:t>PMC4766383.</w:t>
      </w:r>
    </w:p>
    <w:p w14:paraId="0AAC3EB2" w14:textId="2461AA4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Green N, Camacho M, Gianella S, Mehta SR, Smith DM, Little SJ. Signs or Symptoms of Acute HIV Infection in a Cohort Undergoing Community-Based Screening. Emerg Infect Dis. 2016 Mar; 22(3):532-4. doi: 10.3201/eid2203.151607.</w:t>
      </w:r>
      <w:r>
        <w:rPr>
          <w:rFonts w:ascii="Arial" w:hAnsi="Arial" w:cs="Arial"/>
          <w:color w:val="000000" w:themeColor="text1"/>
        </w:rPr>
        <w:t xml:space="preserve"> </w:t>
      </w:r>
      <w:r w:rsidRPr="00AE29D0">
        <w:rPr>
          <w:rFonts w:ascii="Arial" w:hAnsi="Arial" w:cs="Arial"/>
          <w:color w:val="000000" w:themeColor="text1"/>
        </w:rPr>
        <w:t>PMID: 26890854;</w:t>
      </w:r>
      <w:r>
        <w:rPr>
          <w:rFonts w:ascii="Arial" w:hAnsi="Arial" w:cs="Arial"/>
          <w:color w:val="000000" w:themeColor="text1"/>
        </w:rPr>
        <w:t xml:space="preserve"> </w:t>
      </w:r>
      <w:r w:rsidRPr="00AE29D0">
        <w:rPr>
          <w:rFonts w:ascii="Arial" w:hAnsi="Arial" w:cs="Arial"/>
          <w:color w:val="000000" w:themeColor="text1"/>
        </w:rPr>
        <w:t>PMC4766914.</w:t>
      </w:r>
    </w:p>
    <w:p w14:paraId="0CEDF069" w14:textId="50C227D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Turner SS, Gianella S, Yip MJ, van Seggelen WO, Gillies RD, Foster AL, Barbati ZR, Smith DM, Fierer DS. Shedding of Hepatitis C Virus in Semen of Human Immunodeficiency Virus-Infected </w:t>
      </w:r>
      <w:r w:rsidRPr="00AE29D0">
        <w:rPr>
          <w:rFonts w:ascii="Arial" w:hAnsi="Arial" w:cs="Arial"/>
          <w:color w:val="000000" w:themeColor="text1"/>
        </w:rPr>
        <w:lastRenderedPageBreak/>
        <w:t>Men. Open Forum Infect Dis. 2016 Mar 11; 3(2):ofw057. doi: 10.1093/ofid/ofw057.</w:t>
      </w:r>
      <w:r>
        <w:rPr>
          <w:rFonts w:ascii="Arial" w:hAnsi="Arial" w:cs="Arial"/>
          <w:color w:val="000000" w:themeColor="text1"/>
        </w:rPr>
        <w:t xml:space="preserve"> </w:t>
      </w:r>
      <w:r w:rsidRPr="00AE29D0">
        <w:rPr>
          <w:rFonts w:ascii="Arial" w:hAnsi="Arial" w:cs="Arial"/>
          <w:color w:val="000000" w:themeColor="text1"/>
        </w:rPr>
        <w:t>PMID: 27186582;</w:t>
      </w:r>
      <w:r>
        <w:rPr>
          <w:rFonts w:ascii="Arial" w:hAnsi="Arial" w:cs="Arial"/>
          <w:color w:val="000000" w:themeColor="text1"/>
        </w:rPr>
        <w:t xml:space="preserve"> </w:t>
      </w:r>
      <w:r w:rsidRPr="00AE29D0">
        <w:rPr>
          <w:rFonts w:ascii="Arial" w:hAnsi="Arial" w:cs="Arial"/>
          <w:color w:val="000000" w:themeColor="text1"/>
        </w:rPr>
        <w:t>PMC4866572.</w:t>
      </w:r>
    </w:p>
    <w:p w14:paraId="0895A3B4" w14:textId="1B7023EF" w:rsidR="00891116" w:rsidRPr="00891116" w:rsidRDefault="00AE29D0" w:rsidP="00891116">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Chaillon A, Mehta SR, Wertheim JO, Kim G, Shin HS, Smith DM. Molecular epidemiology identifies HIV transmission networks associated with younger age and heterosexual exposure among Korean individuals. J Med Virol. 2016 Oct; 88(10):1832-5. doi: 10.1002/jmv.24523. PMID: 26990771;</w:t>
      </w:r>
      <w:r>
        <w:rPr>
          <w:rFonts w:ascii="Arial" w:hAnsi="Arial" w:cs="Arial"/>
          <w:color w:val="000000" w:themeColor="text1"/>
        </w:rPr>
        <w:t xml:space="preserve"> </w:t>
      </w:r>
      <w:r w:rsidRPr="00AE29D0">
        <w:rPr>
          <w:rFonts w:ascii="Arial" w:hAnsi="Arial" w:cs="Arial"/>
          <w:color w:val="000000" w:themeColor="text1"/>
        </w:rPr>
        <w:t>PMC4969179</w:t>
      </w:r>
      <w:r w:rsidR="00891116">
        <w:rPr>
          <w:rFonts w:ascii="Arial" w:hAnsi="Arial" w:cs="Arial"/>
          <w:color w:val="000000" w:themeColor="text1"/>
        </w:rPr>
        <w:t>.</w:t>
      </w:r>
    </w:p>
    <w:p w14:paraId="0C117E2A" w14:textId="0981150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w:t>
      </w:r>
      <w:r>
        <w:rPr>
          <w:rFonts w:ascii="Arial" w:hAnsi="Arial" w:cs="Arial"/>
          <w:color w:val="000000" w:themeColor="text1"/>
        </w:rPr>
        <w:t xml:space="preserve"> </w:t>
      </w:r>
      <w:r w:rsidRPr="00AE29D0">
        <w:rPr>
          <w:rFonts w:ascii="Arial" w:hAnsi="Arial" w:cs="Arial"/>
          <w:color w:val="000000" w:themeColor="text1"/>
        </w:rPr>
        <w:t>PMC4868660.</w:t>
      </w:r>
    </w:p>
    <w:p w14:paraId="20BF0A3A" w14:textId="2175BA65"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Chaillon A, Gianella S, Little SJ, Caballero G, Barin F, Kosakovsky Pond S, Richman DD, Smith DM, Mehta SR. Characterizing the multiplicity of HIV founder variants during sexual transmission among MSM. Virus Evol. 2016;2(1):vew012. Epub 2016/06/08. doi: 10.1093/ve/vew012. PubMed PMID: 30186</w:t>
      </w:r>
      <w:r w:rsidR="004105E2">
        <w:rPr>
          <w:rFonts w:ascii="Arial" w:hAnsi="Arial" w:cs="Arial"/>
        </w:rPr>
        <w:t>625; PubMed Central PMCID: P</w:t>
      </w:r>
      <w:r w:rsidRPr="00761BB1">
        <w:rPr>
          <w:rFonts w:ascii="Arial" w:hAnsi="Arial" w:cs="Arial"/>
        </w:rPr>
        <w:t>MC6118227.</w:t>
      </w:r>
      <w:r w:rsidRPr="00761BB1">
        <w:rPr>
          <w:rFonts w:ascii="Arial" w:hAnsi="Arial" w:cs="Arial"/>
          <w:color w:val="000000" w:themeColor="text1"/>
        </w:rPr>
        <w:t xml:space="preserve"> </w:t>
      </w:r>
    </w:p>
    <w:p w14:paraId="28B8EFA5" w14:textId="3EE98C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Hoenigl M, Mehta SR, Weibel N, Little SJ, Smith DM. A practical online tool to estimate antiretroviral coverage for HIV infected and susceptible populations needed to reduce local HIV epidemics. Sci Rep. 2016 Jun 24; 6:28707. doi: 10.1038/srep28707.</w:t>
      </w:r>
      <w:r>
        <w:rPr>
          <w:rFonts w:ascii="Arial" w:hAnsi="Arial" w:cs="Arial"/>
          <w:color w:val="000000" w:themeColor="text1"/>
        </w:rPr>
        <w:t xml:space="preserve"> </w:t>
      </w:r>
      <w:r w:rsidRPr="00AE29D0">
        <w:rPr>
          <w:rFonts w:ascii="Arial" w:hAnsi="Arial" w:cs="Arial"/>
          <w:color w:val="000000" w:themeColor="text1"/>
        </w:rPr>
        <w:t>PMID: 27337983;</w:t>
      </w:r>
      <w:r>
        <w:rPr>
          <w:rFonts w:ascii="Arial" w:hAnsi="Arial" w:cs="Arial"/>
          <w:color w:val="000000" w:themeColor="text1"/>
        </w:rPr>
        <w:t xml:space="preserve"> </w:t>
      </w:r>
      <w:r w:rsidRPr="00AE29D0">
        <w:rPr>
          <w:rFonts w:ascii="Arial" w:hAnsi="Arial" w:cs="Arial"/>
          <w:color w:val="000000" w:themeColor="text1"/>
        </w:rPr>
        <w:t>PMC4919622.</w:t>
      </w:r>
    </w:p>
    <w:p w14:paraId="59CE428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Yek C, Gianella S, Plana M, Castro P, Scheffler K, García F, Massanella M, Smith DM. Standard vaccines increase HIV-1 transcription during antiretroviral therapy. AIDS. 2016 Sep 24; 30(15):2289-98. doi: 10.1097/QAD.0000000000001201. PMID: 27427877; PMCID: PMC5559226.</w:t>
      </w:r>
    </w:p>
    <w:p w14:paraId="58DA96EC" w14:textId="43D537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Jiang Y, Li X, Raboni SM, Ribeiro CE, Smith D, Potter M, Vaida F, Letendre S, Ellis RJ; HNRC Group. Biomarkers of chemotaxis and inflammation in cerebrospinal fluid and serum in individuals with HIV-1 subtype C versus B. J Neurovirol. 2016 Dec; 22(6):715-724. PMID: 27400932;</w:t>
      </w:r>
      <w:r>
        <w:rPr>
          <w:rFonts w:ascii="Arial" w:hAnsi="Arial" w:cs="Arial"/>
          <w:color w:val="000000" w:themeColor="text1"/>
        </w:rPr>
        <w:t xml:space="preserve"> </w:t>
      </w:r>
      <w:r w:rsidRPr="00AE29D0">
        <w:rPr>
          <w:rFonts w:ascii="Arial" w:hAnsi="Arial" w:cs="Arial"/>
          <w:color w:val="000000" w:themeColor="text1"/>
        </w:rPr>
        <w:t>PMC5130607.</w:t>
      </w:r>
    </w:p>
    <w:p w14:paraId="55315192" w14:textId="024ABDA6"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Laird Smith M, Murrell B, Eren K, Ignacio C, Landais E, Weaver S, Phung P, Ludka C, Hepler L, Caballero G, Pollner T, Guo Y, Richman D, Poignard P, Paxinos EE, Kosakovsky Pond SL, Smith DM. Rapid Sequencing of Complete env Genes from Primary HIV-1 Samples. Virus Evol. 2016;2(2):vew018. Epub 2016/07/08. doi: 10.1093/ve/vew018. PubMed PMID: 294922</w:t>
      </w:r>
      <w:r>
        <w:rPr>
          <w:rFonts w:ascii="Arial" w:hAnsi="Arial" w:cs="Arial"/>
        </w:rPr>
        <w:t>73; PubMed Central PMCID: PMC</w:t>
      </w:r>
      <w:r w:rsidRPr="00761BB1">
        <w:rPr>
          <w:rFonts w:ascii="Arial" w:hAnsi="Arial" w:cs="Arial"/>
        </w:rPr>
        <w:t>5822884.</w:t>
      </w:r>
      <w:r w:rsidRPr="00761BB1">
        <w:rPr>
          <w:rFonts w:ascii="Arial" w:hAnsi="Arial" w:cs="Arial"/>
          <w:color w:val="000000" w:themeColor="text1"/>
        </w:rPr>
        <w:t xml:space="preserve"> </w:t>
      </w:r>
    </w:p>
    <w:p w14:paraId="3211DB5E" w14:textId="31DBB81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72198162" w14:textId="332E793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Mehta SR, Smith DM, Graff-Zivin J, Little SJ. Screening for acute HIV infection in community-based settings: Cost-effectiveness and impact on transmissions. J Infect. 2016 Nov; 73(5):476-484. doi: 10.1016/j.jinf.2016.07.019.</w:t>
      </w:r>
      <w:r>
        <w:rPr>
          <w:rFonts w:ascii="Arial" w:hAnsi="Arial" w:cs="Arial"/>
          <w:color w:val="000000" w:themeColor="text1"/>
        </w:rPr>
        <w:t xml:space="preserve"> </w:t>
      </w:r>
      <w:r w:rsidRPr="00AE29D0">
        <w:rPr>
          <w:rFonts w:ascii="Arial" w:hAnsi="Arial" w:cs="Arial"/>
          <w:color w:val="000000" w:themeColor="text1"/>
        </w:rPr>
        <w:t>PMID: 27521468;</w:t>
      </w:r>
      <w:r>
        <w:rPr>
          <w:rFonts w:ascii="Arial" w:hAnsi="Arial" w:cs="Arial"/>
          <w:color w:val="000000" w:themeColor="text1"/>
        </w:rPr>
        <w:t xml:space="preserve"> </w:t>
      </w:r>
      <w:r w:rsidRPr="00AE29D0">
        <w:rPr>
          <w:rFonts w:ascii="Arial" w:hAnsi="Arial" w:cs="Arial"/>
          <w:color w:val="000000" w:themeColor="text1"/>
        </w:rPr>
        <w:t>PMC5143169.</w:t>
      </w:r>
    </w:p>
    <w:p w14:paraId="57857D71" w14:textId="11341C4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Geiger R, Smith DM, Little SJ, Mehta SR. Validation of the GeneXpert® CT/NG Assay for use with Male Pharyngeal and Rectal Swabs. Austin J HIV AIDS Res. 2016; 3(1). pii: 1021.</w:t>
      </w:r>
      <w:r>
        <w:rPr>
          <w:rFonts w:ascii="Arial" w:hAnsi="Arial" w:cs="Arial"/>
          <w:color w:val="000000" w:themeColor="text1"/>
        </w:rPr>
        <w:t xml:space="preserve"> </w:t>
      </w:r>
      <w:r w:rsidRPr="00AE29D0">
        <w:rPr>
          <w:rFonts w:ascii="Arial" w:hAnsi="Arial" w:cs="Arial"/>
          <w:color w:val="000000" w:themeColor="text1"/>
        </w:rPr>
        <w:t>PMID: 27536736;</w:t>
      </w:r>
      <w:r>
        <w:rPr>
          <w:rFonts w:ascii="Arial" w:hAnsi="Arial" w:cs="Arial"/>
          <w:color w:val="000000" w:themeColor="text1"/>
        </w:rPr>
        <w:t xml:space="preserve"> </w:t>
      </w:r>
      <w:r w:rsidRPr="00AE29D0">
        <w:rPr>
          <w:rFonts w:ascii="Arial" w:hAnsi="Arial" w:cs="Arial"/>
          <w:color w:val="000000" w:themeColor="text1"/>
        </w:rPr>
        <w:t>PMC4985020.</w:t>
      </w:r>
    </w:p>
    <w:p w14:paraId="372A472C" w14:textId="60FDAF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 63(12):1655-1660. Epub 2016 Oct 28.</w:t>
      </w:r>
      <w:r>
        <w:rPr>
          <w:rFonts w:ascii="Arial" w:hAnsi="Arial" w:cs="Arial"/>
          <w:color w:val="000000" w:themeColor="text1"/>
        </w:rPr>
        <w:t xml:space="preserve"> </w:t>
      </w:r>
      <w:r w:rsidRPr="00AE29D0">
        <w:rPr>
          <w:rFonts w:ascii="Arial" w:hAnsi="Arial" w:cs="Arial"/>
          <w:color w:val="000000" w:themeColor="text1"/>
        </w:rPr>
        <w:t>PMID: 27794019;</w:t>
      </w:r>
      <w:r>
        <w:rPr>
          <w:rFonts w:ascii="Arial" w:hAnsi="Arial" w:cs="Arial"/>
          <w:color w:val="000000" w:themeColor="text1"/>
        </w:rPr>
        <w:t xml:space="preserve"> </w:t>
      </w:r>
      <w:r w:rsidRPr="00AE29D0">
        <w:rPr>
          <w:rFonts w:ascii="Arial" w:hAnsi="Arial" w:cs="Arial"/>
          <w:color w:val="000000" w:themeColor="text1"/>
        </w:rPr>
        <w:t>PMC5146725.</w:t>
      </w:r>
    </w:p>
    <w:p w14:paraId="6BF924C5" w14:textId="184B26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Nakazawa M, Freeman ML, Anderson CM, Oliveira MF, Little SJ, Gianella S. Asymptomatic CMV Replication During Early Human Immunodeficiency Virus (HIV) Infection Is Associated With Lower CD4/CD8 Ratio During HIV Treatment. Clin Infect Dis. 2016 Dec 1; 63(11):1517-1524. Epub 2016 Sep 6. PMID: 27601222;</w:t>
      </w:r>
      <w:r>
        <w:rPr>
          <w:rFonts w:ascii="Arial" w:hAnsi="Arial" w:cs="Arial"/>
          <w:color w:val="000000" w:themeColor="text1"/>
        </w:rPr>
        <w:t xml:space="preserve"> </w:t>
      </w:r>
      <w:r w:rsidRPr="00AE29D0">
        <w:rPr>
          <w:rFonts w:ascii="Arial" w:hAnsi="Arial" w:cs="Arial"/>
          <w:color w:val="000000" w:themeColor="text1"/>
        </w:rPr>
        <w:t>PMC5106612.</w:t>
      </w:r>
    </w:p>
    <w:p w14:paraId="500485D6" w14:textId="546BE80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Pérez-Santiago J, Nakazawa M, de Oliveira MF, Zhang Y, Finkelman MA, Letendre S, Smith D, Gianella S. (1→3)-β-d-Glucan: A Biomarker for Microbial Translocation in Individuals with Acute or Early HIV Infection? Front Immunol. 2016 Oct 3; 7:404.</w:t>
      </w:r>
      <w:r>
        <w:rPr>
          <w:rFonts w:ascii="Arial" w:hAnsi="Arial" w:cs="Arial"/>
          <w:color w:val="000000" w:themeColor="text1"/>
        </w:rPr>
        <w:t xml:space="preserve"> </w:t>
      </w:r>
      <w:r w:rsidRPr="00AE29D0">
        <w:rPr>
          <w:rFonts w:ascii="Arial" w:hAnsi="Arial" w:cs="Arial"/>
          <w:color w:val="000000" w:themeColor="text1"/>
        </w:rPr>
        <w:t>PMID: 27752257;</w:t>
      </w:r>
      <w:r>
        <w:rPr>
          <w:rFonts w:ascii="Arial" w:hAnsi="Arial" w:cs="Arial"/>
          <w:color w:val="000000" w:themeColor="text1"/>
        </w:rPr>
        <w:t xml:space="preserve"> </w:t>
      </w:r>
      <w:r w:rsidRPr="00AE29D0">
        <w:rPr>
          <w:rFonts w:ascii="Arial" w:hAnsi="Arial" w:cs="Arial"/>
          <w:color w:val="000000" w:themeColor="text1"/>
        </w:rPr>
        <w:t>PMC5046804.</w:t>
      </w:r>
    </w:p>
    <w:p w14:paraId="588F4EB6" w14:textId="7B9D60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Smith D, Wang R, Judicello J, Potter M, Vaida F, Letendre S, Ellis RJ; HNRC Group.</w:t>
      </w:r>
      <w:r>
        <w:rPr>
          <w:rFonts w:ascii="Arial" w:hAnsi="Arial" w:cs="Arial"/>
          <w:color w:val="000000" w:themeColor="text1"/>
        </w:rPr>
        <w:t xml:space="preserve"> </w:t>
      </w:r>
      <w:r w:rsidRPr="00AE29D0">
        <w:rPr>
          <w:rFonts w:ascii="Arial" w:hAnsi="Arial" w:cs="Arial"/>
          <w:color w:val="000000" w:themeColor="text1"/>
        </w:rPr>
        <w:t>Blood-CSF barrier and compartmentalization of CNS cellular immune response in HIV infection. J Neuroimmunol. 2016 Dec 15; 301:41-48. doi: 10.1016/j.jneuroim.2016.10.009. PMID: 27836178; PMC5148696.</w:t>
      </w:r>
    </w:p>
    <w:p w14:paraId="0CCB928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Umlauf A, Vaida F, Richman D, Little S, Smith D. A randomized controlled clinical trial on the impact of CCR5 blockade with maraviroc in early infection on T-cell dynamics. Medicine (Baltimore). 2016 Nov; 95(44):e5315. PMID: 27858912; PMC5591160.</w:t>
      </w:r>
    </w:p>
    <w:p w14:paraId="78C0386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0140A395" w14:textId="0DD86E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 30(17):2591-2597.</w:t>
      </w:r>
      <w:r>
        <w:rPr>
          <w:rFonts w:ascii="Arial" w:hAnsi="Arial" w:cs="Arial"/>
          <w:color w:val="000000" w:themeColor="text1"/>
        </w:rPr>
        <w:t xml:space="preserve"> </w:t>
      </w:r>
      <w:r w:rsidRPr="00AE29D0">
        <w:rPr>
          <w:rFonts w:ascii="Arial" w:hAnsi="Arial" w:cs="Arial"/>
          <w:color w:val="000000" w:themeColor="text1"/>
        </w:rPr>
        <w:t>PMID: 27536983;</w:t>
      </w:r>
      <w:r>
        <w:rPr>
          <w:rFonts w:ascii="Arial" w:hAnsi="Arial" w:cs="Arial"/>
          <w:color w:val="000000" w:themeColor="text1"/>
        </w:rPr>
        <w:t xml:space="preserve"> </w:t>
      </w:r>
      <w:r w:rsidRPr="00AE29D0">
        <w:rPr>
          <w:rFonts w:ascii="Arial" w:hAnsi="Arial" w:cs="Arial"/>
          <w:color w:val="000000" w:themeColor="text1"/>
        </w:rPr>
        <w:t>PMC5083206.</w:t>
      </w:r>
    </w:p>
    <w:p w14:paraId="27D04ECA" w14:textId="37EE2CD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w:t>
      </w:r>
      <w:r>
        <w:rPr>
          <w:rFonts w:ascii="Arial" w:hAnsi="Arial" w:cs="Arial"/>
          <w:color w:val="000000" w:themeColor="text1"/>
        </w:rPr>
        <w:t xml:space="preserve"> </w:t>
      </w:r>
      <w:r w:rsidRPr="00AE29D0">
        <w:rPr>
          <w:rFonts w:ascii="Arial" w:hAnsi="Arial" w:cs="Arial"/>
          <w:color w:val="000000" w:themeColor="text1"/>
        </w:rPr>
        <w:t>PMID: 27174704;</w:t>
      </w:r>
      <w:r>
        <w:rPr>
          <w:rFonts w:ascii="Arial" w:hAnsi="Arial" w:cs="Arial"/>
          <w:color w:val="000000" w:themeColor="text1"/>
        </w:rPr>
        <w:t xml:space="preserve"> </w:t>
      </w:r>
      <w:r w:rsidRPr="00AE29D0">
        <w:rPr>
          <w:rFonts w:ascii="Arial" w:hAnsi="Arial" w:cs="Arial"/>
          <w:color w:val="000000" w:themeColor="text1"/>
        </w:rPr>
        <w:t>PMC4901863.</w:t>
      </w:r>
    </w:p>
    <w:p w14:paraId="7D6B760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 11(4):e0153493. doi: 10.1371/journal.pone.0153493. eCollection 2016. PubMed PMID: 27104345; PubMed Central PMCID: PMC4841538.</w:t>
      </w:r>
    </w:p>
    <w:p w14:paraId="1E9C8776" w14:textId="4B84889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Anderson CM, Var SR, Oliveira MF, Lada SM, Vargas MV, Massanella M, Little SJ, Richman DD, Strain MC, Pérez-Santiago J, Smith DM. Replication of Human Herpesviruses Is Associated with Higher HIV DNA Levels during Antiretroviral Therapy Started at Early Phases of </w:t>
      </w:r>
      <w:r w:rsidRPr="00AE29D0">
        <w:rPr>
          <w:rFonts w:ascii="Arial" w:hAnsi="Arial" w:cs="Arial"/>
          <w:color w:val="000000" w:themeColor="text1"/>
        </w:rPr>
        <w:lastRenderedPageBreak/>
        <w:t>HIV Infection. J Virol. 2016 Mar 28; 90(8):3944-52. doi: 10.1128/JVI.02638-15.</w:t>
      </w:r>
      <w:r>
        <w:rPr>
          <w:rFonts w:ascii="Arial" w:hAnsi="Arial" w:cs="Arial"/>
          <w:color w:val="000000" w:themeColor="text1"/>
        </w:rPr>
        <w:t xml:space="preserve"> </w:t>
      </w:r>
      <w:r w:rsidRPr="00AE29D0">
        <w:rPr>
          <w:rFonts w:ascii="Arial" w:hAnsi="Arial" w:cs="Arial"/>
          <w:color w:val="000000" w:themeColor="text1"/>
        </w:rPr>
        <w:t>PMID: 26842469;</w:t>
      </w:r>
      <w:r>
        <w:rPr>
          <w:rFonts w:ascii="Arial" w:hAnsi="Arial" w:cs="Arial"/>
          <w:color w:val="000000" w:themeColor="text1"/>
        </w:rPr>
        <w:t xml:space="preserve"> </w:t>
      </w:r>
      <w:r w:rsidRPr="00AE29D0">
        <w:rPr>
          <w:rFonts w:ascii="Arial" w:hAnsi="Arial" w:cs="Arial"/>
          <w:color w:val="000000" w:themeColor="text1"/>
        </w:rPr>
        <w:t>PMC4810527.</w:t>
      </w:r>
    </w:p>
    <w:p w14:paraId="760574AF" w14:textId="5787344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Schrier RD, de Oliveira MF, Gianella S, Var SR, Day TR, Ramirez-Gaona M, Suben JD, Murrell B, Massanella M, Cherner M, Smith DM, Ellis RJ, Letendre SL, Mehta SR. Cell-free mitochondrial DNA in CSF is associated with early viral rebound, inflammation, and severity of neurocognitive deficits in HIV infection. J Neurovirol. 2016 Apr; 22(2):191-200. doi: 10.1007/s13365-015-0384-5. Epub 2015 Oct 1.</w:t>
      </w:r>
      <w:r>
        <w:rPr>
          <w:rFonts w:ascii="Arial" w:hAnsi="Arial" w:cs="Arial"/>
          <w:color w:val="000000" w:themeColor="text1"/>
        </w:rPr>
        <w:t xml:space="preserve"> </w:t>
      </w:r>
      <w:r w:rsidRPr="00AE29D0">
        <w:rPr>
          <w:rFonts w:ascii="Arial" w:hAnsi="Arial" w:cs="Arial"/>
          <w:color w:val="000000" w:themeColor="text1"/>
        </w:rPr>
        <w:t>PMID: 26428514;</w:t>
      </w:r>
      <w:r>
        <w:rPr>
          <w:rFonts w:ascii="Arial" w:hAnsi="Arial" w:cs="Arial"/>
          <w:color w:val="000000" w:themeColor="text1"/>
        </w:rPr>
        <w:t xml:space="preserve"> </w:t>
      </w:r>
      <w:r w:rsidR="00BB76E5">
        <w:rPr>
          <w:rFonts w:ascii="Arial" w:hAnsi="Arial" w:cs="Arial"/>
          <w:color w:val="000000" w:themeColor="text1"/>
        </w:rPr>
        <w:t xml:space="preserve">PMCID: </w:t>
      </w:r>
      <w:r w:rsidRPr="00AE29D0">
        <w:rPr>
          <w:rFonts w:ascii="Arial" w:hAnsi="Arial" w:cs="Arial"/>
          <w:color w:val="000000" w:themeColor="text1"/>
        </w:rPr>
        <w:t>PMC4862614.</w:t>
      </w:r>
    </w:p>
    <w:p w14:paraId="4A5A4DF7" w14:textId="03EF0C1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 6:28703. doi: 10.1038/srep28703.</w:t>
      </w:r>
      <w:r>
        <w:rPr>
          <w:rFonts w:ascii="Arial" w:hAnsi="Arial" w:cs="Arial"/>
          <w:color w:val="000000" w:themeColor="text1"/>
        </w:rPr>
        <w:t xml:space="preserve"> </w:t>
      </w:r>
      <w:r w:rsidRPr="00AE29D0">
        <w:rPr>
          <w:rFonts w:ascii="Arial" w:hAnsi="Arial" w:cs="Arial"/>
          <w:color w:val="000000" w:themeColor="text1"/>
        </w:rPr>
        <w:t>PMID: 27352965;</w:t>
      </w:r>
      <w:r>
        <w:rPr>
          <w:rFonts w:ascii="Arial" w:hAnsi="Arial" w:cs="Arial"/>
          <w:color w:val="000000" w:themeColor="text1"/>
        </w:rPr>
        <w:t xml:space="preserve"> </w:t>
      </w:r>
      <w:r w:rsidRPr="00AE29D0">
        <w:rPr>
          <w:rFonts w:ascii="Arial" w:hAnsi="Arial" w:cs="Arial"/>
          <w:color w:val="000000" w:themeColor="text1"/>
        </w:rPr>
        <w:t>PMC</w:t>
      </w:r>
      <w:r w:rsidR="00BB76E5">
        <w:rPr>
          <w:rFonts w:ascii="Arial" w:hAnsi="Arial" w:cs="Arial"/>
          <w:color w:val="000000" w:themeColor="text1"/>
        </w:rPr>
        <w:t>ID: PMC</w:t>
      </w:r>
      <w:r w:rsidRPr="00AE29D0">
        <w:rPr>
          <w:rFonts w:ascii="Arial" w:hAnsi="Arial" w:cs="Arial"/>
          <w:color w:val="000000" w:themeColor="text1"/>
        </w:rPr>
        <w:t>4926087.</w:t>
      </w:r>
    </w:p>
    <w:p w14:paraId="056DE842" w14:textId="5BA24AF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Martin NK, Martin TC, Wyles DL, Smith DM, Mehta SR, Ballard C, Colwell B, Torriani F, Hill L, Mathews C, Hicks C, Cachay ER.</w:t>
      </w:r>
      <w:r>
        <w:rPr>
          <w:rFonts w:ascii="Arial" w:hAnsi="Arial" w:cs="Arial"/>
          <w:color w:val="000000" w:themeColor="text1"/>
        </w:rPr>
        <w:t xml:space="preserve"> </w:t>
      </w:r>
      <w:r w:rsidRPr="00AE29D0">
        <w:rPr>
          <w:rFonts w:ascii="Arial" w:hAnsi="Arial" w:cs="Arial"/>
          <w:color w:val="000000" w:themeColor="text1"/>
        </w:rPr>
        <w:t>Elevated HCV reinfection incidence after successful treatment among HIV-infected men who have sex with men in San Diego. Hepatology, 64: 367A-367A, 2016.</w:t>
      </w:r>
    </w:p>
    <w:p w14:paraId="6473D230" w14:textId="44DB01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de Val N, Murrell S, Laird M, Ramos A, Wickramasinghe L, Wrin T, Paul Algate P, Chan-Hui P-Y, Smith D, Wilson I, Ward A, Burton D, Kosakovsky-Pond S, Poignard P.</w:t>
      </w:r>
      <w:r>
        <w:rPr>
          <w:rFonts w:ascii="Arial" w:hAnsi="Arial" w:cs="Arial"/>
          <w:color w:val="000000" w:themeColor="text1"/>
        </w:rPr>
        <w:t xml:space="preserve"> </w:t>
      </w:r>
      <w:r w:rsidRPr="00AE29D0">
        <w:rPr>
          <w:rFonts w:ascii="Arial" w:hAnsi="Arial" w:cs="Arial"/>
          <w:color w:val="000000" w:themeColor="text1"/>
        </w:rPr>
        <w:t xml:space="preserve">Common Env Escape Drives the Maturation of V2-apex Targeting bnAbs in HIV-1 Infected Individuals. AIDS Res Human Retroviruses, 32:120-120, 2016. </w:t>
      </w:r>
    </w:p>
    <w:p w14:paraId="4A536DB4" w14:textId="5196F30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 Akrami K, Hall D, Smith D, Aronoff-Spencer E.</w:t>
      </w:r>
      <w:r>
        <w:rPr>
          <w:rFonts w:ascii="Arial" w:hAnsi="Arial" w:cs="Arial"/>
          <w:color w:val="000000" w:themeColor="text1"/>
        </w:rPr>
        <w:t xml:space="preserve"> </w:t>
      </w:r>
      <w:r w:rsidRPr="00AE29D0">
        <w:rPr>
          <w:rFonts w:ascii="Arial" w:hAnsi="Arial" w:cs="Arial"/>
          <w:color w:val="000000" w:themeColor="text1"/>
        </w:rPr>
        <w:t>Lyophilized visually readable loop-mediated isothermal reverse transcriptase nucleic acid amplification test for detection Ebola Zaire RNA. J Virol Methods. 2017 Jun;244:32-38. PMID: 28242293, PMC</w:t>
      </w:r>
      <w:r w:rsidR="00BB76E5">
        <w:rPr>
          <w:rFonts w:ascii="Arial" w:hAnsi="Arial" w:cs="Arial"/>
          <w:color w:val="000000" w:themeColor="text1"/>
        </w:rPr>
        <w:t>ID: PMC</w:t>
      </w:r>
      <w:r w:rsidRPr="00AE29D0">
        <w:rPr>
          <w:rFonts w:ascii="Arial" w:hAnsi="Arial" w:cs="Arial"/>
          <w:color w:val="000000" w:themeColor="text1"/>
        </w:rPr>
        <w:t>5568651</w:t>
      </w:r>
      <w:r w:rsidR="00BB76E5">
        <w:rPr>
          <w:rFonts w:ascii="Arial" w:hAnsi="Arial" w:cs="Arial"/>
          <w:color w:val="000000" w:themeColor="text1"/>
        </w:rPr>
        <w:t>.</w:t>
      </w:r>
    </w:p>
    <w:p w14:paraId="7DA46C4D" w14:textId="3757E9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 33(6):567-574. doi: 10.1089/AID.2016.0133.</w:t>
      </w:r>
      <w:r>
        <w:rPr>
          <w:rFonts w:ascii="Arial" w:hAnsi="Arial" w:cs="Arial"/>
          <w:color w:val="000000" w:themeColor="text1"/>
        </w:rPr>
        <w:t xml:space="preserve"> </w:t>
      </w:r>
      <w:r w:rsidRPr="00AE29D0">
        <w:rPr>
          <w:rFonts w:ascii="Arial" w:hAnsi="Arial" w:cs="Arial"/>
          <w:color w:val="000000" w:themeColor="text1"/>
        </w:rPr>
        <w:t xml:space="preserve">PubMed PMID: 27869478. </w:t>
      </w:r>
      <w:r w:rsidR="00BB76E5">
        <w:rPr>
          <w:rFonts w:ascii="Arial" w:hAnsi="Arial" w:cs="Arial"/>
          <w:color w:val="000000" w:themeColor="text1"/>
        </w:rPr>
        <w:t>PubMed Central PMCID: PMC</w:t>
      </w:r>
      <w:r w:rsidR="00912AAE" w:rsidRPr="00912AAE">
        <w:rPr>
          <w:rFonts w:ascii="Arial" w:hAnsi="Arial" w:cs="Arial"/>
          <w:color w:val="000000" w:themeColor="text1"/>
        </w:rPr>
        <w:t>5695734.</w:t>
      </w:r>
    </w:p>
    <w:p w14:paraId="27DBC4FA" w14:textId="0AF6CE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Chen X, Ye M, Duo L, Pang W, Smith D, Zhang C, Zheng YT. First description of two new HIV-1 recombinant forms CRF82_cpx and CRF83_cpx among drug users in Northern Myanmar. Virulence. 2017 Jul 4; 8(5):497-503. doi: 10.1080/21505594.2016.1226722. PMID: 27574950; </w:t>
      </w:r>
      <w:r w:rsidR="00BB76E5">
        <w:rPr>
          <w:rFonts w:ascii="Arial" w:hAnsi="Arial" w:cs="Arial"/>
          <w:color w:val="000000" w:themeColor="text1"/>
        </w:rPr>
        <w:t xml:space="preserve">PMCID: </w:t>
      </w:r>
      <w:r w:rsidRPr="00AE29D0">
        <w:rPr>
          <w:rFonts w:ascii="Arial" w:hAnsi="Arial" w:cs="Arial"/>
          <w:color w:val="000000" w:themeColor="text1"/>
        </w:rPr>
        <w:t>PMC5538334.</w:t>
      </w:r>
    </w:p>
    <w:p w14:paraId="3520802A" w14:textId="67C4B3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Hu Y, Wan Z, Zhou YH, Smith D, Zheng YT, Zhang C. Identification of Two New HIV-1 Circulating Recombinant Forms (CRF87_cpx and CRF88_BC) from Reported Unique Recombinant Forms in Asia. AIDS Res Hum Retroviruses. 2017 Apr; 33(4):353-358. doi: 10.1089/AID.2016.0252.</w:t>
      </w:r>
      <w:r>
        <w:rPr>
          <w:rFonts w:ascii="Arial" w:hAnsi="Arial" w:cs="Arial"/>
          <w:color w:val="000000" w:themeColor="text1"/>
        </w:rPr>
        <w:t xml:space="preserve"> </w:t>
      </w:r>
      <w:r w:rsidRPr="00AE29D0">
        <w:rPr>
          <w:rFonts w:ascii="Arial" w:hAnsi="Arial" w:cs="Arial"/>
          <w:color w:val="000000" w:themeColor="text1"/>
        </w:rPr>
        <w:t>PMID: 27762598; PMCID: PMC5372766.</w:t>
      </w:r>
    </w:p>
    <w:p w14:paraId="3AE1A0D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Chen X, Ye M, Pang W, Smith DM, Zhang C, Zheng YT. First Appearance of HIV-1 CRF07_BC and CRF08_BC Outside China. AIDS Res Hum Retroviruses. 2017 Jan; 33(1):74-76. doi: 10.1089/AID.2016.0169. PMID: 27392826. (</w:t>
      </w:r>
      <w:r w:rsidRPr="00155B75">
        <w:rPr>
          <w:rFonts w:ascii="Arial" w:hAnsi="Arial" w:cs="Arial"/>
          <w:color w:val="000000" w:themeColor="text1"/>
        </w:rPr>
        <w:t>PMCID not applicable)</w:t>
      </w:r>
    </w:p>
    <w:p w14:paraId="7CE3A91F" w14:textId="2E59E47F" w:rsidR="00AE29D0" w:rsidRPr="0099496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994961">
        <w:rPr>
          <w:rFonts w:ascii="Arial" w:hAnsi="Arial" w:cs="Arial"/>
          <w:color w:val="000000" w:themeColor="text1"/>
        </w:rPr>
        <w:t>Morris SR, Zhao M, Smith DM, Vargas MV, Little SJ, Gianella S. Longitudinal Viral Dynamics in Semen During Early HIV Infection. Clin Infect Dis. 2017 Feb 15; 64(4):428-434. doi: 10.</w:t>
      </w:r>
      <w:r w:rsidR="00BB76E5" w:rsidRPr="00994961">
        <w:rPr>
          <w:rFonts w:ascii="Arial" w:hAnsi="Arial" w:cs="Arial"/>
          <w:color w:val="000000" w:themeColor="text1"/>
        </w:rPr>
        <w:t>1093/cid/ciw784. PMID: 28174909;</w:t>
      </w:r>
      <w:r w:rsidRPr="00994961">
        <w:rPr>
          <w:rFonts w:ascii="Arial" w:hAnsi="Arial" w:cs="Arial"/>
          <w:color w:val="000000" w:themeColor="text1"/>
        </w:rPr>
        <w:t xml:space="preserve"> </w:t>
      </w:r>
      <w:r w:rsidR="00994961" w:rsidRPr="00994961">
        <w:rPr>
          <w:rFonts w:ascii="Arial" w:hAnsi="Arial" w:cs="Arial"/>
        </w:rPr>
        <w:t>PMCID: PMC</w:t>
      </w:r>
      <w:r w:rsidR="00BB76E5" w:rsidRPr="00994961">
        <w:rPr>
          <w:rFonts w:ascii="Arial" w:hAnsi="Arial" w:cs="Arial"/>
        </w:rPr>
        <w:t>5849030.</w:t>
      </w:r>
    </w:p>
    <w:p w14:paraId="44DC0EBC" w14:textId="66647F6B" w:rsidR="00AE29D0" w:rsidRPr="00BB76E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 xml:space="preserve">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13(1):e1006112. doi: 10.1371/journal.ppat.1006112. eCollection 2017 Jan. </w:t>
      </w:r>
      <w:r w:rsidRPr="00BB76E5">
        <w:rPr>
          <w:rFonts w:ascii="Arial" w:hAnsi="Arial" w:cs="Arial"/>
          <w:color w:val="000000" w:themeColor="text1"/>
        </w:rPr>
        <w:t xml:space="preserve">PMID: 28046096; </w:t>
      </w:r>
      <w:r w:rsidR="00BB76E5" w:rsidRPr="00BB76E5">
        <w:rPr>
          <w:rFonts w:ascii="Arial" w:hAnsi="Arial" w:cs="Arial"/>
          <w:color w:val="000000" w:themeColor="text1"/>
        </w:rPr>
        <w:t xml:space="preserve">PMCID: </w:t>
      </w:r>
      <w:r w:rsidRPr="00BB76E5">
        <w:rPr>
          <w:rFonts w:ascii="Arial" w:hAnsi="Arial" w:cs="Arial"/>
          <w:color w:val="000000" w:themeColor="text1"/>
        </w:rPr>
        <w:t>PMC5266327.</w:t>
      </w:r>
    </w:p>
    <w:p w14:paraId="492E2188" w14:textId="24F2C4E5" w:rsidR="00AE29D0" w:rsidRPr="00BB76E5" w:rsidRDefault="00FD4282" w:rsidP="00461F1C">
      <w:pPr>
        <w:pStyle w:val="EndNoteBibliography"/>
        <w:numPr>
          <w:ilvl w:val="0"/>
          <w:numId w:val="5"/>
        </w:numPr>
        <w:spacing w:after="240" w:line="240" w:lineRule="auto"/>
        <w:ind w:left="540" w:hanging="540"/>
        <w:rPr>
          <w:rFonts w:ascii="Arial" w:hAnsi="Arial" w:cs="Arial"/>
          <w:color w:val="000000" w:themeColor="text1"/>
        </w:rPr>
      </w:pPr>
      <w:r>
        <w:rPr>
          <w:rFonts w:ascii="Arial" w:hAnsi="Arial" w:cs="Arial"/>
          <w:color w:val="000000" w:themeColor="text1"/>
        </w:rPr>
        <w:t xml:space="preserve">Glinka </w:t>
      </w:r>
      <w:r w:rsidR="00AE29D0" w:rsidRPr="00AE29D0">
        <w:rPr>
          <w:rFonts w:ascii="Arial" w:hAnsi="Arial" w:cs="Arial"/>
          <w:color w:val="000000" w:themeColor="text1"/>
        </w:rPr>
        <w:t>ER, Smith DM, Johns ST. Now is the Time to Study the Timing of Influenza Vaccine. HIV Med, HIV Med. 2018 Mar; 19(3):e53. doi: 10.1111/hiv.12486. PMID: 28116796</w:t>
      </w:r>
      <w:r w:rsidR="00AE29D0" w:rsidRPr="00BB76E5">
        <w:rPr>
          <w:rFonts w:ascii="Arial" w:hAnsi="Arial" w:cs="Arial"/>
          <w:color w:val="000000" w:themeColor="text1"/>
        </w:rPr>
        <w:t>. (PMCID not applicable)</w:t>
      </w:r>
    </w:p>
    <w:p w14:paraId="09C93314" w14:textId="21D2A9F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Vesa J, Chaillon A, Wagner GA, Anderson CM, Richman DD, Smith DM, Little SJ. Increased HIV-1 superinfection risk in carriers of specific human leukocyte antigen alleles. AIDS. 2017 May 15; 31(8):1149-1158. doi: 10.1097/QAD.0000000000001445. PMID: 28244954; </w:t>
      </w:r>
      <w:r w:rsidR="00BB76E5">
        <w:rPr>
          <w:rFonts w:ascii="Arial" w:hAnsi="Arial" w:cs="Arial"/>
          <w:color w:val="000000" w:themeColor="text1"/>
        </w:rPr>
        <w:t xml:space="preserve">PMCID: </w:t>
      </w:r>
      <w:r w:rsidRPr="00AE29D0">
        <w:rPr>
          <w:rFonts w:ascii="Arial" w:hAnsi="Arial" w:cs="Arial"/>
          <w:color w:val="000000" w:themeColor="text1"/>
        </w:rPr>
        <w:t>PMC5559224.</w:t>
      </w:r>
    </w:p>
    <w:p w14:paraId="06B9437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Essat A, Frange P, Smith DM, Delaugerre C, Barin F, Ghosn J, Pialoux G, Robineau O, Rouzioux C, Goujard C, Meyer L, Chaix ML, on behalf the APCS. Spatiotemporal dynamics of HIV-1 transmission in France (1999-2014) and impact of targeted prevention strategies. Retrovirology. 2017; 14(1):15. doi: 10.1186/s12977-017-0339-4. PubMed PMID: 28222757; PMCID: PMC5322782.</w:t>
      </w:r>
    </w:p>
    <w:p w14:paraId="0C5EAEE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Green N, Hoenigl M, Chaillon A, Anderson CM, Kosakovsky Pond SL, Smith DM, Little SJ. Partner services in adults with acute and early HIV infection. AIDS. 2017; 31(2):287-93. doi: 10.1097/QAD.0000000000001308. PMID: 27831950; PMCID: PMC5177524.</w:t>
      </w:r>
    </w:p>
    <w:p w14:paraId="2767EED7" w14:textId="7397CF7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Taylor J, Brown TR, Kaytes A, Achim CL, Moore DJ, Little SJ, Ellis RJ, Smith DM. Can research at the end of life be a useful tool to advance HIV cure? AIDS. 2017; 31(1):1-4. doi: 10.1097/QAD.0000000000001300. PMID: 27755112; </w:t>
      </w:r>
      <w:r w:rsidR="00155B75">
        <w:rPr>
          <w:rFonts w:ascii="Arial" w:hAnsi="Arial" w:cs="Arial"/>
          <w:color w:val="000000" w:themeColor="text1"/>
        </w:rPr>
        <w:t xml:space="preserve">PMCID: </w:t>
      </w:r>
      <w:r w:rsidRPr="00AE29D0">
        <w:rPr>
          <w:rFonts w:ascii="Arial" w:hAnsi="Arial" w:cs="Arial"/>
          <w:color w:val="000000" w:themeColor="text1"/>
        </w:rPr>
        <w:t>PMC5137789.</w:t>
      </w:r>
    </w:p>
    <w:p w14:paraId="594286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Smith DM, Vanpouille C, Lisco A, Jordan P, Caballero G, Vargas M, Gianella S, Mehta SR. HIV Trafficking Between Blood and Semen During Early Untreated HIV Infection. J Acquir Immune Defic Syndr. 2017; 74(1):95-102. doi: 10.1097/QAI.0000000000001156. PMID: 27548440; PMC5140710.</w:t>
      </w:r>
    </w:p>
    <w:p w14:paraId="683542C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5E4FEBB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Pond SLK, Anderson CM, Richman DD, Smith DM. Molecular Features of the V1-V4 Coding Region of Sexually Transmitted Human Immunodeficiency Virus Type 1. J Infect Dis. 2017; 215(10):1506-13. doi: 10.1093/infdis/jix184. PMID: 28419276. PMCID in process.</w:t>
      </w:r>
    </w:p>
    <w:p w14:paraId="3B139FE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Ahn MY, Wertheim JO, Kim WJ, Kim SW, Lee JS, Ann HW, Jeon Y, Ahn JY, Song JE, Oh DH, Kim YC, Kim EJ, Jung IY, Kim MH, Jeong W, Jeong SJ, Ku NS, Kim JM, Smith DM, Choi JY. Short Communication: HIV-1 Transmission Networks Across South Korea. AIDS Res Hum Retroviruses. 2017 Aug; 33(8):827-831. doi: 10.1089/aid.2016.0212. PMID: 28346838; PMC5564048.</w:t>
      </w:r>
    </w:p>
    <w:p w14:paraId="7AE95BF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 xml:space="preserve">Wertheim JO, Kosakovsky Pond SL, Forgione LA, Mehta SR, Murrell B, Shah S, Smith DM, Scheffler K, Torian LV. Social and Genetic Networks of HIV-1 Transmission in New York City. PLoS Pathog. 2017; 13(1):e1006000. doi: 10.1371/journal.ppat.1006000. PubMed PMID: 28068413; PMC5221827 </w:t>
      </w:r>
    </w:p>
    <w:p w14:paraId="657B16A2" w14:textId="3886EC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Murrell S, Rantalainen K, Berndsen ZT, Ramos A, Wickramasinghe L, Smith ML, Eren K, de Val N, Wu M, Cappelletti A, Umotoy J, Lie Y, Wrin T, Algate P, Chan-Hui PY, Karita E; IAVI Protocol C Investigators; IAVI African HIV Research Network, Ward AB, Wilson IA, Burton DR, Smith D, Pond SLK, Poignard P. HIV Envelope Glycoform Heterogeneity and Localized Diversity Govern the Initiation and Maturation of a V2 Apex Broadly Neutralizing Antibody Lineage. Immunity. 2017 Nov 21;47(5):990-1003.e9. doi: 10.1016/j.immu</w:t>
      </w:r>
      <w:r w:rsidR="00F32102">
        <w:rPr>
          <w:rFonts w:ascii="Arial" w:hAnsi="Arial" w:cs="Arial"/>
          <w:color w:val="000000" w:themeColor="text1"/>
        </w:rPr>
        <w:t xml:space="preserve">ni.2017.11.002. PMID: 29166592; PMCID: </w:t>
      </w:r>
      <w:r w:rsidRPr="00AE29D0">
        <w:rPr>
          <w:rFonts w:ascii="Arial" w:hAnsi="Arial" w:cs="Arial"/>
          <w:color w:val="000000" w:themeColor="text1"/>
        </w:rPr>
        <w:t>PMC5736302</w:t>
      </w:r>
      <w:r w:rsidR="00F32102">
        <w:rPr>
          <w:rFonts w:ascii="Arial" w:hAnsi="Arial" w:cs="Arial"/>
          <w:color w:val="000000" w:themeColor="text1"/>
        </w:rPr>
        <w:t>.</w:t>
      </w:r>
    </w:p>
    <w:p w14:paraId="3E202C54" w14:textId="1227E6A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Oliveira MF, Chaillon A, de Pereira AP, Cunha AP, Zonta M, Bents JF, Raboni SM, Smith D, Letendre S, Ellis RJ. Dynamic of CSF and serum biomarkers in HIV-1 subtype C encephalitis with CNS genetic compartmentalization-case study. J Neurovirol. 2017 Jun; 23(3):460-473. doi: 10.1007/s13365-017-0518-z.</w:t>
      </w:r>
      <w:r>
        <w:rPr>
          <w:rFonts w:ascii="Arial" w:hAnsi="Arial" w:cs="Arial"/>
          <w:color w:val="000000" w:themeColor="text1"/>
        </w:rPr>
        <w:t xml:space="preserve"> </w:t>
      </w:r>
      <w:r w:rsidRPr="00AE29D0">
        <w:rPr>
          <w:rFonts w:ascii="Arial" w:hAnsi="Arial" w:cs="Arial"/>
          <w:color w:val="000000" w:themeColor="text1"/>
        </w:rPr>
        <w:t>PMID: 28247269; PMC5441962.</w:t>
      </w:r>
    </w:p>
    <w:p w14:paraId="7351666F" w14:textId="7D34703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Ramirez-Gaona M, Holm-Kennedy R, Smith DM,</w:t>
      </w:r>
      <w:r w:rsidR="002B22D9">
        <w:rPr>
          <w:rFonts w:ascii="Arial" w:hAnsi="Arial" w:cs="Arial"/>
          <w:color w:val="000000" w:themeColor="text1"/>
        </w:rPr>
        <w:t xml:space="preserve"> </w:t>
      </w:r>
      <w:r w:rsidRPr="00AE29D0">
        <w:rPr>
          <w:rFonts w:ascii="Arial" w:hAnsi="Arial" w:cs="Arial"/>
          <w:color w:val="000000" w:themeColor="text1"/>
        </w:rPr>
        <w:t>Fierer J.</w:t>
      </w:r>
      <w:r>
        <w:rPr>
          <w:rFonts w:ascii="Arial" w:hAnsi="Arial" w:cs="Arial"/>
          <w:color w:val="000000" w:themeColor="text1"/>
        </w:rPr>
        <w:t xml:space="preserve"> </w:t>
      </w:r>
      <w:r w:rsidRPr="00AE29D0">
        <w:rPr>
          <w:rFonts w:ascii="Arial" w:hAnsi="Arial" w:cs="Arial"/>
          <w:color w:val="000000" w:themeColor="text1"/>
        </w:rPr>
        <w:t xml:space="preserve">Bacteremia and Skin Infections in Four Patients Caused by Helicobacter-Like Organisms. Open Forum Infectious Diseases, Volume 4, Issue 3, 1 July 2017, ofx074, https://doi.org/10.1093/ofid/ofx074. </w:t>
      </w:r>
      <w:r w:rsidR="00443C2E" w:rsidRPr="00443C2E">
        <w:rPr>
          <w:rFonts w:ascii="Arial" w:hAnsi="Arial" w:cs="Arial"/>
          <w:color w:val="000000" w:themeColor="text1"/>
        </w:rPr>
        <w:t>PMID: 31338379</w:t>
      </w:r>
      <w:r w:rsidR="00443C2E">
        <w:rPr>
          <w:rFonts w:ascii="Arial" w:hAnsi="Arial" w:cs="Arial"/>
          <w:color w:val="000000" w:themeColor="text1"/>
        </w:rPr>
        <w:t>; PMCID: PMC6636245.</w:t>
      </w:r>
    </w:p>
    <w:p w14:paraId="14D39AF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Nakazawa M, Wertheim JO, Little SJ, Smith DM, Mehta SR, Gianella S. No Substantial Evidence for Sexual Transmission of Minority HIV Drug Resistance Mutations in Men Who Have Sex with Men. J Virol. 2017 Aug 9. pii: JVI.00769-17. doi: 10.1128/JVI.00769-17. PMID: 28794047. PMC5640831</w:t>
      </w:r>
    </w:p>
    <w:p w14:paraId="14EC220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Oom AL, Smith D, Akrami K. Identification of putative unique immunogenic ZIKV and DENV1-4 peptides for diagnostic cellular based tests. Sci Rep. 2017 Jul 24; 7(1):6218. doi: 10.1038/s41598-017-05980-z. PMID: 28740150; PMC5524841.</w:t>
      </w:r>
    </w:p>
    <w:p w14:paraId="21ECA650" w14:textId="6326D018" w:rsidR="00833857" w:rsidRPr="00833857" w:rsidRDefault="00833857" w:rsidP="00833857">
      <w:pPr>
        <w:pStyle w:val="EndNoteBibliography"/>
        <w:numPr>
          <w:ilvl w:val="0"/>
          <w:numId w:val="5"/>
        </w:numPr>
        <w:spacing w:after="240"/>
        <w:ind w:left="540" w:hanging="540"/>
        <w:rPr>
          <w:rFonts w:ascii="Arial" w:hAnsi="Arial" w:cs="Arial"/>
          <w:color w:val="000000" w:themeColor="text1"/>
        </w:rPr>
      </w:pPr>
      <w:r w:rsidRPr="00833857">
        <w:rPr>
          <w:rFonts w:ascii="Arial" w:hAnsi="Arial" w:cs="Arial"/>
          <w:color w:val="000000" w:themeColor="text1"/>
        </w:rPr>
        <w:t xml:space="preserve">Schooley RT, Biswas B, Schooley RT, Biswas B, Gill JJ, Hernandez-Morales A, Lancaster J, Lessor L, Barr JJ, Reed SL, Rohwer F, Benler S, Segall AM, Taplitz R, Smith DM, Kerr K, Kumaraswamy M, Nizet V, Lin L, McCauley MD, Strathdee SA, Benson CA, Pope RK, Leroux BM, Picel AC, Mateczun AJ, Cilwa KE, Regeimbal JM, Estrella LA, Wolfe DM, Henry MS, Quinones J, Salka S, Bishop-Lilly KA, Young R, Hamilton T. Development and Use of Personalized Bacteriophage-Based Therapeutic Cocktails To Treat a Patient with a Disseminated Resistant Acinetobacter baumannii Infection. Antimicrob Agents Chemother. 2017 Sep 22;61(10). pii: e00954-17. doi: 10.1128/AAC.00954-17. PMID: 28807909 PMCID: PMC5610518. Errratum in Antimicrobial agents and chemotherapy. 2018;62(12). Epub 2018/11/28. doi: 10.1128/aac.02221-18. PubMed PMID: 30478181; PubMed Central PMCID: </w:t>
      </w:r>
      <w:r w:rsidR="00B91D03">
        <w:rPr>
          <w:rFonts w:ascii="Arial" w:hAnsi="Arial" w:cs="Arial"/>
          <w:color w:val="000000" w:themeColor="text1"/>
        </w:rPr>
        <w:t>PMC</w:t>
      </w:r>
      <w:r w:rsidRPr="00833857">
        <w:rPr>
          <w:rFonts w:ascii="Arial" w:hAnsi="Arial" w:cs="Arial"/>
          <w:color w:val="000000" w:themeColor="text1"/>
        </w:rPr>
        <w:t>6256779.</w:t>
      </w:r>
    </w:p>
    <w:p w14:paraId="2BEA55B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Chaillon A, Sun X, Cachay ER, Looney D, Wyles DL, Garfein RL, Anderson CM, Martin TC, Jain S, Mehta SR, Smith DM, Little SJ, Martin NK. Increasing Primary Incidence of Hepatitis C Among HIV-Infected Men Who Have Sex with Men in San Diego; a Pooled Analysis of Two Large Clinics from 2000-2015. Hepatology, 66:72A-73A, 2017. </w:t>
      </w:r>
    </w:p>
    <w:p w14:paraId="57E7C3D8" w14:textId="02387D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Lada SM, Perez-Santiago J, Jordan P, Ignacio C, Karris M, Richman DD, Mehta SR, Little SJ, Wertheim JO, Smith DM. Size, Composition and Evolution of HIV DNA Populations during Early Antiretroviral Therapy and Intensification with Maraviroc. J Virol. 2018 Jan 17; 92(3). pii: e01589-17. doi: 10.1128/JVI.01589-17. PMID: 29142136 PMC5774877</w:t>
      </w:r>
    </w:p>
    <w:p w14:paraId="7151184C" w14:textId="38E30B0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Caputi TL, Smith D, Ayers JW. Suicide Risk Behaviors Among Sexual Minority Adolescents in the United States, 2015. JAMA. 2017 Dec 19;318(23):2349-2351. doi: 10.1001/jama.2017.16908. PMID: 29260214</w:t>
      </w:r>
      <w:r w:rsidR="00AA2C40">
        <w:rPr>
          <w:rFonts w:ascii="Arial" w:hAnsi="Arial" w:cs="Arial"/>
          <w:color w:val="000000" w:themeColor="text1"/>
        </w:rPr>
        <w:t>.</w:t>
      </w:r>
    </w:p>
    <w:p w14:paraId="4F1E0BDA" w14:textId="5226E31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Salas-Espinoza KJ, Menchaca-Diaz R, Patterson TL, Urada LA, Smith D, Strathdee SA, Pitpitan EV. HIV Prevalence and Risk Behaviors in Male to Female (MTF) Transgender Persons in Tijuana, Mexico.</w:t>
      </w:r>
      <w:r>
        <w:rPr>
          <w:rFonts w:ascii="Arial" w:hAnsi="Arial" w:cs="Arial"/>
          <w:color w:val="000000" w:themeColor="text1"/>
        </w:rPr>
        <w:t xml:space="preserve"> </w:t>
      </w:r>
      <w:r w:rsidRPr="00AE29D0">
        <w:rPr>
          <w:rFonts w:ascii="Arial" w:hAnsi="Arial" w:cs="Arial"/>
          <w:color w:val="000000" w:themeColor="text1"/>
        </w:rPr>
        <w:t>AIDS Behav. 2017 Dec; 21(12):3271-3278. doi: 10.1007/s10461-017-1931-2. PMID: 29032411 PMCID: PMC5736304</w:t>
      </w:r>
      <w:r w:rsidR="00AA2C40">
        <w:rPr>
          <w:rFonts w:ascii="Arial" w:hAnsi="Arial" w:cs="Arial"/>
          <w:color w:val="000000" w:themeColor="text1"/>
        </w:rPr>
        <w:t>.</w:t>
      </w:r>
    </w:p>
    <w:p w14:paraId="4EB987EE" w14:textId="65EA34D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Dinesha TR, Boobalan J, Sivamalar S, Subashini D, Solomon SS, Murugavel KG, Balakrishnan P, Smith DM, Saravanan S. Occult HBV infection in HIV-infected adults and evaluation of pooled NAT for HBV. J Viral Hepat. 2018 Jun; 25(6):718-723. doi: 10.1111/jvh.12858. PMID: 29316078, PMC5980682 </w:t>
      </w:r>
    </w:p>
    <w:p w14:paraId="3EA09838" w14:textId="4A203F3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Dinesha TR, Boobalan J, Sivamalar S, Solomon SS, Poongulali S, Pradeep A, Murugavel KG, Balakrishnan P, Smith DM, Saravanan S. HIV, Hepatitis B Virus, and Hepatitis C Virus Prevalence Among High-Risk Populations in South India. AIDS Res Hum Retroviruses. 2018 Apr; 34(4):327-328. doi: 10.1089/AID.2017.0253. PMID: 29161880, PMC5899286</w:t>
      </w:r>
      <w:r w:rsidR="00AA2C40">
        <w:rPr>
          <w:rFonts w:ascii="Arial" w:hAnsi="Arial" w:cs="Arial"/>
          <w:color w:val="000000" w:themeColor="text1"/>
        </w:rPr>
        <w:t>.</w:t>
      </w:r>
    </w:p>
    <w:p w14:paraId="31FC5F42" w14:textId="4E31088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Xu M, Moresco JJ, Chang M, Mukim A, Smith D, Diedrich JK, Yates JR 3rd, Jones KA.</w:t>
      </w:r>
      <w:r>
        <w:rPr>
          <w:rFonts w:ascii="Arial" w:hAnsi="Arial" w:cs="Arial"/>
          <w:color w:val="000000" w:themeColor="text1"/>
        </w:rPr>
        <w:t xml:space="preserve"> </w:t>
      </w:r>
      <w:r w:rsidRPr="00AE29D0">
        <w:rPr>
          <w:rFonts w:ascii="Arial" w:hAnsi="Arial" w:cs="Arial"/>
          <w:color w:val="000000" w:themeColor="text1"/>
        </w:rPr>
        <w:t>SHMT2 and the BRCC36/BRISC deubiquitinase regulate HIV-1 Tat K63-ubiquitylation and destruction by autophagy. PLoS Pathog. 2018 May 23;14(5):e1007071. doi: 10.1371/journal.ppat.1007071.</w:t>
      </w:r>
      <w:r>
        <w:rPr>
          <w:rFonts w:ascii="Arial" w:hAnsi="Arial" w:cs="Arial"/>
          <w:color w:val="000000" w:themeColor="text1"/>
        </w:rPr>
        <w:t xml:space="preserve"> </w:t>
      </w:r>
      <w:r w:rsidRPr="00AE29D0">
        <w:rPr>
          <w:rFonts w:ascii="Arial" w:hAnsi="Arial" w:cs="Arial"/>
          <w:color w:val="000000" w:themeColor="text1"/>
        </w:rPr>
        <w:t>PMID: 29791506</w:t>
      </w:r>
      <w:r w:rsidR="00AA2C40">
        <w:rPr>
          <w:rFonts w:ascii="Arial" w:hAnsi="Arial" w:cs="Arial"/>
          <w:color w:val="000000" w:themeColor="text1"/>
        </w:rPr>
        <w:t>.</w:t>
      </w:r>
    </w:p>
    <w:p w14:paraId="39DF2252" w14:textId="17D1297B"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Gianella S, Sonya Haw J, Blumenthal J, Sullivan B, Smith D. The Importance of Human Immunodeficiency Virus Research for Transgender and Gender-Nonbinary Individuals. Clin Infect Dis. 2018 Apr 17;66(9):1460-1466. doi: 10.1093/cid/cix990. PMID: 29126186, PMC5905620</w:t>
      </w:r>
      <w:r w:rsidR="00AA2C40" w:rsidRPr="00684344">
        <w:rPr>
          <w:rFonts w:ascii="Arial" w:hAnsi="Arial" w:cs="Arial"/>
          <w:color w:val="000000" w:themeColor="text1"/>
        </w:rPr>
        <w:t>.</w:t>
      </w:r>
    </w:p>
    <w:p w14:paraId="4034783C" w14:textId="624090CF"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Mehta SR, Chaillon A, Gaines TL, Gonzalez-Zuniga PE, Stockman JK, Almanza-Reyes H, Chavez JR, Vera A, Wagner KD, Patterson TL, Scott B, Smith DM, Strathdee SA. Impact of Public Safety Policies on Human Immunodeficiency Virus Transmission Dynamics in Tijuana, Mexico. Clin Infect Dis. 2018 Feb 10;66(5):758-764. doi: 10.1093/cid/cix884. PMID: 29045592, PMC5848227</w:t>
      </w:r>
      <w:r w:rsidR="00AA2C40" w:rsidRPr="00684344">
        <w:rPr>
          <w:rFonts w:ascii="Arial" w:hAnsi="Arial" w:cs="Arial"/>
          <w:color w:val="000000" w:themeColor="text1"/>
        </w:rPr>
        <w:t>.</w:t>
      </w:r>
    </w:p>
    <w:p w14:paraId="37F56479" w14:textId="15F3CEF4"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Sadanand S, Das J, Chung AW, Schoen MK, Lane S, Suscovich TJ, Streeck H, Smith DM, Little SJ, Lauffenburger DA, Richman DD, Alter G. Temporal variation in HIV-specific IgG subclass antibodies during acute infection differentiates spontaneous controllers from chronic progressors. AIDS. 2018 Feb 20;32(4):443-450. doi: 10.1097/QAD.0000000000001716. PMID: 29239894, PMC5983383</w:t>
      </w:r>
      <w:r w:rsidR="00AA2C40" w:rsidRPr="00684344">
        <w:rPr>
          <w:rFonts w:ascii="Arial" w:hAnsi="Arial" w:cs="Arial"/>
          <w:color w:val="000000" w:themeColor="text1"/>
        </w:rPr>
        <w:t>.</w:t>
      </w:r>
    </w:p>
    <w:p w14:paraId="45573158" w14:textId="4404CC93" w:rsidR="00700FE2" w:rsidRPr="00684344" w:rsidRDefault="00700FE2"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rPr>
        <w:t xml:space="preserve">Lofano G, Gorman MJ, Yousif AS, Yu WH, Fox JM, Dugast AS, Ackerman ME, Suscovich TJ, Weiner J, Barouch D, Streeck H, Little S, Smith D, Richman D, Lauffenburger D, Walker BD, Diand MS, Alter G. Antigen-specific antibody Fc glycosylation enhances humoral immunity via the recruitment of complement. Science immunology. 2018;3(26). Epub 2018/08/19. doi: 10.1126/sciimmunol.aat7796. PubMed PMID: 30120121; PubMed Central PMCID: </w:t>
      </w:r>
      <w:r w:rsidR="00B91D03" w:rsidRPr="00684344">
        <w:rPr>
          <w:rFonts w:ascii="Arial" w:hAnsi="Arial" w:cs="Arial"/>
        </w:rPr>
        <w:t>PMC</w:t>
      </w:r>
      <w:r w:rsidRPr="00684344">
        <w:rPr>
          <w:rFonts w:ascii="Arial" w:hAnsi="Arial" w:cs="Arial"/>
        </w:rPr>
        <w:t>6298214.</w:t>
      </w:r>
    </w:p>
    <w:p w14:paraId="5C1C4528" w14:textId="05EA7818" w:rsidR="00AE29D0" w:rsidRPr="00684344" w:rsidRDefault="00DE1617" w:rsidP="00DE1617">
      <w:pPr>
        <w:pStyle w:val="EndNoteBibliography"/>
        <w:numPr>
          <w:ilvl w:val="0"/>
          <w:numId w:val="5"/>
        </w:numPr>
        <w:spacing w:after="240" w:line="240" w:lineRule="auto"/>
        <w:ind w:left="540" w:hanging="540"/>
        <w:rPr>
          <w:rFonts w:ascii="Arial" w:hAnsi="Arial" w:cs="Arial"/>
        </w:rPr>
      </w:pPr>
      <w:r w:rsidRPr="00684344">
        <w:rPr>
          <w:rFonts w:ascii="Arial" w:hAnsi="Arial" w:cs="Arial"/>
        </w:rPr>
        <w:t>Avila-Rios S, Garcia-Morales C, Valenzuela-Lara M, Chaillon A, Tapia-Trejo D, Perez-Garcia M, Lopez-Sanchez DM, Maza-Sanchez L, Del Arenal-Sanchez SJ, Paz-Juarez HE, Quiroz-Morales VS, Mehta SR, Smith DM, Leon-Juarez EA, Magis-Rodriguez C, Reyes-Teran G. HIV-1 drug resistance before initiation or re-initiation of first-line ART in eight regions of Mexico: a sub-</w:t>
      </w:r>
      <w:r w:rsidRPr="00684344">
        <w:rPr>
          <w:rFonts w:ascii="Arial" w:hAnsi="Arial" w:cs="Arial"/>
        </w:rPr>
        <w:lastRenderedPageBreak/>
        <w:t>nationally representative survey. The Journal of antimicrobial chemotherapy. 2019;74(4):1044-55. Epub 2019/01/01. doi: 10.1093/jac/dky512. PubMed PMID: 30597094.</w:t>
      </w:r>
    </w:p>
    <w:p w14:paraId="4395E925" w14:textId="77777777"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Carlin AF, Wen J, Vizcarra EA, McCauley M, Chaillon A, Akrami K, Kim C, Ngono AE, Lara-Marquez ML, Smith DM, Glass CK, Schooley RT, Benner C, Shresta S. A longitudinal systems immunologic investigation of acute Zika virus infection in an individual infected while traveling to Caracas, Venezuela. PLoS Negl Trop Dis. 2018 Dec 31; 12(12):e0007053. doi: 10.1371/journal.pntd.0007053. PMID: 30596671; PMC6329527.</w:t>
      </w:r>
    </w:p>
    <w:p w14:paraId="691E1392" w14:textId="77777777"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Dubé K, Gianella S, Concha-Garcia S, Little SJ, Kaytes A, Taylor J, Mathur K, Javadi S, Nathan A, Patel H, Luter S, Philpott-Jones S, Brown B, Smith D. Ethical considerations for HIV cure-related research at the end of life. BMC Med Ethics. 2018 Oct 20; 19(1):83. doi: 10.1186/s12910-018-0321-2. PMID: 30342507; PMC6196016.</w:t>
      </w:r>
    </w:p>
    <w:p w14:paraId="41E1ADCB" w14:textId="20106648"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Namazi G, Fajnzylber JM, Aga E, Bosch RJ, Acosta EP, Sharaf R, Hartogensis W, Jacobson JM, Connick E, Volberding P, Skiest D, Margolis D, Sneller MC, Little SJ, Gianella S, Smith DM, Kuritzkes DR, Gulick RM, Mellors JW, Mehraj V, Gandhi RT, Mitsuyasu R, Schooley RT, Henry K, Tebas P, Deeks SG, Chun TW, Collier AC, Routy JP, Hecht FM, Walker BD, Li JZ. The Control of HIV After Antiretroviral Medication Pause (CHAMP) Study: Posttreatment Controllers Identified From 14 Clinical Studies. J Infect Dis. 2018 Nov 5; 218(12):1954-1963. doi: 10.1093/infdis/jiy479. PMID: 30085241. PMC6217727</w:t>
      </w:r>
      <w:r w:rsidR="00AA2C40" w:rsidRPr="00684344">
        <w:rPr>
          <w:rFonts w:ascii="Arial" w:hAnsi="Arial" w:cs="Arial"/>
          <w:color w:val="000000" w:themeColor="text1"/>
        </w:rPr>
        <w:t>.</w:t>
      </w:r>
    </w:p>
    <w:p w14:paraId="09D511DA" w14:textId="30308E08"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Christensen-Quick A, Chaillon A, Yek C, Zanini F, Jordan P, Ignacio C, Caballero G, Gianella S, Smith D. Influenza Vaccination Can Broadly Activate the HIV Reservoir During Antiretroviral Therapy. J Acquir Immune Defic Syndr. 2018 Nov 1; 79(3):e104-e107. doi: 10.1097/QAI.0000000000001829. PMID: 30085954. PMC6185804</w:t>
      </w:r>
      <w:r w:rsidR="00AA2C40" w:rsidRPr="00684344">
        <w:rPr>
          <w:rFonts w:ascii="Arial" w:hAnsi="Arial" w:cs="Arial"/>
          <w:color w:val="000000" w:themeColor="text1"/>
        </w:rPr>
        <w:t>.</w:t>
      </w:r>
    </w:p>
    <w:p w14:paraId="513A4E48" w14:textId="51C59362"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Prakash K, Gianella S, Dubé K, Taylor J, Lee G, Smith DM. Willingness to participate in HIV research at the end of life (EOL). PLoS One. 2018 Jul 23; 13(7):e0199670. doi: 10.1371/journal.pone.0199670. PMID: 30036365. PMC6056048</w:t>
      </w:r>
      <w:r w:rsidR="00AA2C40" w:rsidRPr="00684344">
        <w:rPr>
          <w:rFonts w:ascii="Arial" w:hAnsi="Arial" w:cs="Arial"/>
          <w:color w:val="000000" w:themeColor="text1"/>
        </w:rPr>
        <w:t>.</w:t>
      </w:r>
    </w:p>
    <w:p w14:paraId="743EA959" w14:textId="580FC59F" w:rsidR="000406A8" w:rsidRPr="00684344" w:rsidRDefault="000406A8" w:rsidP="000406A8">
      <w:pPr>
        <w:pStyle w:val="EndNoteBibliography"/>
        <w:numPr>
          <w:ilvl w:val="0"/>
          <w:numId w:val="5"/>
        </w:numPr>
        <w:spacing w:after="240" w:line="240" w:lineRule="auto"/>
        <w:ind w:left="540" w:hanging="540"/>
        <w:rPr>
          <w:rFonts w:ascii="Arial" w:hAnsi="Arial" w:cs="Arial"/>
        </w:rPr>
      </w:pPr>
      <w:r w:rsidRPr="00684344">
        <w:rPr>
          <w:rFonts w:ascii="Arial" w:hAnsi="Arial" w:cs="Arial"/>
        </w:rPr>
        <w:t>Saag MS, Benson CA, Gandhi RT, Hoy JF, Landovitz RJ, Mugavero MJ, Sax PE, Smith DM, Thompson MA, Buchbinder SP, Del Rio C, Eron JJ, Jr., Fatkenheuer G, Gunthard HF, Molina JM, Jacobsen DM, Volberding PA. Antiretroviral Drugs for Treatment and Prevention of HIV Infection in Adults: 2018 Recommendations of the International Antiviral Society-USA Panel. JAMA. 2018;320(4):379-96. Epub 2018/07/26. doi: 10.1001/jama.2018.8431. PubMed PMID: 30043070.</w:t>
      </w:r>
    </w:p>
    <w:p w14:paraId="701D3DD9" w14:textId="2CDAACE9" w:rsidR="000406A8" w:rsidRPr="00684344" w:rsidRDefault="000406A8" w:rsidP="000406A8">
      <w:pPr>
        <w:pStyle w:val="EndNoteBibliography"/>
        <w:numPr>
          <w:ilvl w:val="0"/>
          <w:numId w:val="5"/>
        </w:numPr>
        <w:spacing w:after="240" w:line="240" w:lineRule="auto"/>
        <w:ind w:left="540" w:hanging="540"/>
        <w:rPr>
          <w:rFonts w:ascii="Arial" w:hAnsi="Arial" w:cs="Arial"/>
        </w:rPr>
      </w:pPr>
      <w:r w:rsidRPr="00684344">
        <w:rPr>
          <w:rFonts w:ascii="Arial" w:hAnsi="Arial" w:cs="Arial"/>
        </w:rPr>
        <w:t>Wertheim JO, Murrell B, Mehta SR, Forgione LA, Kosakovsky Pond SL, Smith DM, Torian LV. Growth of HIV-1 Molecular Transmission Clusters in New York City. The Journal of infectious diseases. 2018;218(12):1943-53. Epub 2018/07/17. doi: 10.1093/infdis/jiy431. PubMed PMID: 30010850; PMCID: PMC6217720.</w:t>
      </w:r>
    </w:p>
    <w:p w14:paraId="10BA28D0" w14:textId="4C7F0E90" w:rsidR="00C726E7" w:rsidRPr="00684344" w:rsidRDefault="00C726E7"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rPr>
        <w:t xml:space="preserve">Saag MS, Gunthard HF, Smith DM. Baseline Genotype Testing to Assess Drug Resistance Before Beginning HIV Treatment-Reply. Jama. 2018;320(20):2154. Epub 2018/11/28. doi: 10.1001/jama.2018.15946. PubMed PMID: 30480722; PubMed Central PMCID: </w:t>
      </w:r>
      <w:r w:rsidR="00B91D03" w:rsidRPr="00684344">
        <w:rPr>
          <w:rFonts w:ascii="Arial" w:hAnsi="Arial" w:cs="Arial"/>
        </w:rPr>
        <w:t>PMC</w:t>
      </w:r>
      <w:r w:rsidRPr="00684344">
        <w:rPr>
          <w:rFonts w:ascii="Arial" w:hAnsi="Arial" w:cs="Arial"/>
        </w:rPr>
        <w:t>6415747.</w:t>
      </w:r>
    </w:p>
    <w:p w14:paraId="26B47F85" w14:textId="6317714B" w:rsidR="00C726E7" w:rsidRPr="00684344" w:rsidRDefault="00C726E7" w:rsidP="006E7CF6">
      <w:pPr>
        <w:pStyle w:val="EndNoteBibliography"/>
        <w:numPr>
          <w:ilvl w:val="0"/>
          <w:numId w:val="5"/>
        </w:numPr>
        <w:spacing w:after="240" w:line="240" w:lineRule="auto"/>
        <w:ind w:left="540" w:hanging="540"/>
        <w:rPr>
          <w:rFonts w:ascii="Arial" w:hAnsi="Arial" w:cs="Arial"/>
        </w:rPr>
      </w:pPr>
      <w:bookmarkStart w:id="2" w:name="_Hlk11933623"/>
      <w:r w:rsidRPr="00684344">
        <w:rPr>
          <w:rFonts w:ascii="Arial" w:hAnsi="Arial" w:cs="Arial"/>
        </w:rPr>
        <w:t xml:space="preserve">de Almeida SM, Oliveira MF, Chaillon A, Rotta I, Ribeiro CE, de Pereira AP, Smith D, Letendre S, Ellis RJ. Transient and asymptomatic meningitis in human immunodeficiency virus-1 subtype C: a case study of genetic compartmentalization and biomarker dynamics. Journal of neurovirology. 2018;24(6):786-96. Epub 2018/09/09. doi: 10.1007/s13365-018-0672-y. PubMed PMID: 30194587; PubMed Central PMCID: </w:t>
      </w:r>
      <w:r w:rsidR="00B91D03" w:rsidRPr="00684344">
        <w:rPr>
          <w:rFonts w:ascii="Arial" w:hAnsi="Arial" w:cs="Arial"/>
        </w:rPr>
        <w:t>PMC</w:t>
      </w:r>
      <w:r w:rsidRPr="00684344">
        <w:rPr>
          <w:rFonts w:ascii="Arial" w:hAnsi="Arial" w:cs="Arial"/>
        </w:rPr>
        <w:t>6279585.</w:t>
      </w:r>
    </w:p>
    <w:p w14:paraId="13A7BF5B" w14:textId="7073D4B8" w:rsidR="006E7CF6" w:rsidRPr="00684344" w:rsidRDefault="00851EA0" w:rsidP="006E7CF6">
      <w:pPr>
        <w:pStyle w:val="EndNoteBibliography"/>
        <w:numPr>
          <w:ilvl w:val="0"/>
          <w:numId w:val="5"/>
        </w:numPr>
        <w:spacing w:after="240" w:line="240" w:lineRule="auto"/>
        <w:ind w:left="540" w:hanging="540"/>
        <w:rPr>
          <w:rFonts w:ascii="Arial" w:hAnsi="Arial" w:cs="Arial"/>
        </w:rPr>
      </w:pPr>
      <w:r w:rsidRPr="00684344">
        <w:rPr>
          <w:rFonts w:ascii="Arial" w:hAnsi="Arial" w:cs="Arial"/>
        </w:rPr>
        <w:lastRenderedPageBreak/>
        <w:t>Pines HA, Patrick R, Smith DM, Harvey-Vera A, Blumenthal JS, Rangel G, Semple SJ, Patterson TL. HIV Prevention Method Preferences Within Sexual Partnerships Reported by HIV-Negative MSM and TW in Tijuana, Mexico. AIDS and behavior. 2019. Epub 2019/04/05. doi: 10.1007/s10461-019-02492-x. PubMed PMID: 30945030.</w:t>
      </w:r>
    </w:p>
    <w:p w14:paraId="376A899D" w14:textId="7453AC07" w:rsidR="002D4527" w:rsidRPr="00684344" w:rsidRDefault="002D4527" w:rsidP="00461F1C">
      <w:pPr>
        <w:pStyle w:val="EndNoteBibliography"/>
        <w:numPr>
          <w:ilvl w:val="0"/>
          <w:numId w:val="5"/>
        </w:numPr>
        <w:spacing w:after="240" w:line="240" w:lineRule="auto"/>
        <w:ind w:left="540" w:hanging="540"/>
        <w:rPr>
          <w:rFonts w:ascii="Arial" w:hAnsi="Arial" w:cs="Arial"/>
        </w:rPr>
      </w:pPr>
      <w:r w:rsidRPr="00684344">
        <w:rPr>
          <w:rFonts w:ascii="Arial" w:hAnsi="Arial" w:cs="Arial"/>
        </w:rPr>
        <w:t xml:space="preserve">Beck S, Zhu Z, Oliveira MF, Smith DM, Rich JN, Bernatchez JA, Siqueira-Neto JL. Mechanism of Action of Methotrexate Against Zika Virus. Viruses. 2019;11(4). Epub 2019/04/13. doi: 10.3390/v11040338. PubMed PMID: 30974762; PubMed Central PMCID: </w:t>
      </w:r>
      <w:r w:rsidR="00B91D03" w:rsidRPr="00684344">
        <w:rPr>
          <w:rFonts w:ascii="Arial" w:hAnsi="Arial" w:cs="Arial"/>
        </w:rPr>
        <w:t>PMC</w:t>
      </w:r>
      <w:r w:rsidRPr="00684344">
        <w:rPr>
          <w:rFonts w:ascii="Arial" w:hAnsi="Arial" w:cs="Arial"/>
        </w:rPr>
        <w:t>6521145.</w:t>
      </w:r>
    </w:p>
    <w:p w14:paraId="4EEBD479" w14:textId="732A4B08" w:rsidR="00710C20" w:rsidRPr="00684344" w:rsidRDefault="00710C20" w:rsidP="00461F1C">
      <w:pPr>
        <w:pStyle w:val="EndNoteBibliography"/>
        <w:numPr>
          <w:ilvl w:val="0"/>
          <w:numId w:val="5"/>
        </w:numPr>
        <w:spacing w:after="240" w:line="240" w:lineRule="auto"/>
        <w:ind w:left="540" w:hanging="540"/>
        <w:rPr>
          <w:rFonts w:ascii="Arial" w:hAnsi="Arial" w:cs="Arial"/>
        </w:rPr>
      </w:pPr>
      <w:r w:rsidRPr="00684344">
        <w:rPr>
          <w:rFonts w:ascii="Arial" w:hAnsi="Arial" w:cs="Arial"/>
        </w:rPr>
        <w:t xml:space="preserve">Chaillon A, Sun X, Cachay ER, Looney D, Wyles D, Garfein RS, Martin TCS, Jain S, Mehta SR, Smith DM, Little SJ, Martin NK. Primary Incidence of Hepatitis C Virus Infection Among HIV-Infected Men Who Have Sex With Men in San Diego, 2000-2015. Open forum infectious diseases. 2019;6(4):ofz160. Epub 2019/05/02. doi: 10.1093/ofid/ofz160. PubMed PMID: 31041355; PubMed Central PMCID: </w:t>
      </w:r>
      <w:r w:rsidR="00B91D03" w:rsidRPr="00684344">
        <w:rPr>
          <w:rFonts w:ascii="Arial" w:hAnsi="Arial" w:cs="Arial"/>
        </w:rPr>
        <w:t>PMC</w:t>
      </w:r>
      <w:r w:rsidRPr="00684344">
        <w:rPr>
          <w:rFonts w:ascii="Arial" w:hAnsi="Arial" w:cs="Arial"/>
        </w:rPr>
        <w:t>6483132.</w:t>
      </w:r>
    </w:p>
    <w:p w14:paraId="55EC7623" w14:textId="22C0D669" w:rsidR="00851EA0" w:rsidRPr="00684344" w:rsidRDefault="002D4527" w:rsidP="00461F1C">
      <w:pPr>
        <w:pStyle w:val="EndNoteBibliography"/>
        <w:numPr>
          <w:ilvl w:val="0"/>
          <w:numId w:val="5"/>
        </w:numPr>
        <w:spacing w:after="240" w:line="240" w:lineRule="auto"/>
        <w:ind w:left="540" w:hanging="540"/>
        <w:rPr>
          <w:rFonts w:ascii="Arial" w:hAnsi="Arial" w:cs="Arial"/>
        </w:rPr>
      </w:pPr>
      <w:r w:rsidRPr="00684344">
        <w:rPr>
          <w:rFonts w:ascii="Arial" w:hAnsi="Arial" w:cs="Arial"/>
        </w:rPr>
        <w:t>Smith D, Huynh C, Moore AJ, Frick A, Anderson C, Porrachia M, Scott B, Stous S, Schooley R, Little S, Santos AT. Herd Immunity Likely Protected the Men Who Have Sex With Men in the Recent Hepatitis A Outbreak in San Diego, California. Clinical infectious diseases: an official publication of the Infectious Diseases Society of America. 2019;68(7):1228-30. Epub 2018/07/28. doi: 10.1093/cid/ciy592. PubMed PMID: 30052941</w:t>
      </w:r>
      <w:r w:rsidR="00851EA0" w:rsidRPr="00684344">
        <w:rPr>
          <w:rFonts w:ascii="Arial" w:hAnsi="Arial" w:cs="Arial"/>
        </w:rPr>
        <w:t>.</w:t>
      </w:r>
    </w:p>
    <w:p w14:paraId="072E8449" w14:textId="0F0DF4C2" w:rsidR="00FA472C" w:rsidRPr="00684344" w:rsidRDefault="00851EA0" w:rsidP="00FA472C">
      <w:pPr>
        <w:pStyle w:val="EndNoteBibliography"/>
        <w:numPr>
          <w:ilvl w:val="0"/>
          <w:numId w:val="5"/>
        </w:numPr>
        <w:spacing w:after="240" w:line="240" w:lineRule="auto"/>
        <w:ind w:left="540" w:hanging="540"/>
        <w:rPr>
          <w:rFonts w:ascii="Arial" w:hAnsi="Arial" w:cs="Arial"/>
        </w:rPr>
      </w:pPr>
      <w:r w:rsidRPr="00684344">
        <w:rPr>
          <w:rFonts w:ascii="Arial" w:hAnsi="Arial" w:cs="Arial"/>
        </w:rPr>
        <w:t>LaMere SA, Chaillon A, Huynh C, Smith DM, Gianella S. Challenges in Quantifying Cytosine Methylation in the HIV Provirus. mBio. 2019;10(1). Epub 2019/01/24. doi: 10.1128/mBio.02268-18. PubMed PMID: 30670613; PubMed Central PMCID: PMC6343035.</w:t>
      </w:r>
      <w:bookmarkEnd w:id="2"/>
    </w:p>
    <w:p w14:paraId="25736742" w14:textId="38042080" w:rsidR="000865FF" w:rsidRPr="00684344" w:rsidRDefault="000865FF" w:rsidP="00FA472C">
      <w:pPr>
        <w:pStyle w:val="EndNoteBibliography"/>
        <w:numPr>
          <w:ilvl w:val="0"/>
          <w:numId w:val="5"/>
        </w:numPr>
        <w:spacing w:after="240" w:line="240" w:lineRule="auto"/>
        <w:ind w:left="540" w:hanging="540"/>
        <w:rPr>
          <w:rFonts w:ascii="Arial" w:hAnsi="Arial" w:cs="Arial"/>
        </w:rPr>
      </w:pPr>
      <w:r w:rsidRPr="00684344">
        <w:rPr>
          <w:rFonts w:ascii="Arial" w:hAnsi="Arial" w:cs="Arial"/>
        </w:rPr>
        <w:t xml:space="preserve">Chaillon A, Delaugerre C, Brenner B, Armero A, Capitant C, Nere ML, Leturque N, Pialoux G, Cua E, Tremblay C, Smith DM, Goujard C, Meyer L, Molina JM, Chaix ML. In-depth Sampling of High-risk Populations to Characterize HIV Transmission Epidemics Among Young MSM Using PrEP in France and Quebec. Open forum infectious diseases. 2019;6(3):ofz080. Epub 2019/03/23. doi: 10.1093/ofid/ofz080. PubMed PMID: 30899768; PubMed Central PMCID: </w:t>
      </w:r>
      <w:r w:rsidR="00B91D03" w:rsidRPr="00684344">
        <w:rPr>
          <w:rFonts w:ascii="Arial" w:hAnsi="Arial" w:cs="Arial"/>
        </w:rPr>
        <w:t>PMC</w:t>
      </w:r>
      <w:r w:rsidRPr="00684344">
        <w:rPr>
          <w:rFonts w:ascii="Arial" w:hAnsi="Arial" w:cs="Arial"/>
        </w:rPr>
        <w:t>6422434.</w:t>
      </w:r>
    </w:p>
    <w:p w14:paraId="7E3B1348" w14:textId="77777777" w:rsidR="00CB2A8A" w:rsidRPr="00684344" w:rsidRDefault="00A562CE" w:rsidP="009F70C1">
      <w:pPr>
        <w:pStyle w:val="EndNoteBibliography"/>
        <w:numPr>
          <w:ilvl w:val="0"/>
          <w:numId w:val="5"/>
        </w:numPr>
        <w:spacing w:after="240" w:line="240" w:lineRule="auto"/>
        <w:ind w:left="540" w:hanging="540"/>
        <w:rPr>
          <w:rFonts w:ascii="Arial" w:hAnsi="Arial" w:cs="Arial"/>
        </w:rPr>
      </w:pPr>
      <w:r w:rsidRPr="00684344">
        <w:rPr>
          <w:rFonts w:ascii="Arial" w:hAnsi="Arial" w:cs="Arial"/>
        </w:rPr>
        <w:t xml:space="preserve">Hani L, Chaillon A, Nere ML, Ruffin N, Alameddine J, Salmona M, Lopez Zaragoza JL, Smith DM, Schwartz O, Lelievre JD, Delaugerre C, Levy Y, Seddiki N. Proliferative memory SAMHD1low CD4+ T cells harbour high levels of HIV-1 with compartmentalized viral populations. PLoS pathogens. 2019;15(6):e1007868. Epub 2019/06/21. doi: 10.1371/journal.ppat.1007868. PubMed PMID: 31220191; PubMed Central PMCID: </w:t>
      </w:r>
      <w:r w:rsidR="00B91D03" w:rsidRPr="00684344">
        <w:rPr>
          <w:rFonts w:ascii="Arial" w:hAnsi="Arial" w:cs="Arial"/>
        </w:rPr>
        <w:t>PMC</w:t>
      </w:r>
      <w:r w:rsidRPr="00684344">
        <w:rPr>
          <w:rFonts w:ascii="Arial" w:hAnsi="Arial" w:cs="Arial"/>
        </w:rPr>
        <w:t>6605680.</w:t>
      </w:r>
    </w:p>
    <w:p w14:paraId="676DB419" w14:textId="49676F1D" w:rsidR="00CB2A8A" w:rsidRPr="00684344" w:rsidRDefault="00CB2A8A" w:rsidP="009F70C1">
      <w:pPr>
        <w:pStyle w:val="EndNoteBibliography"/>
        <w:numPr>
          <w:ilvl w:val="0"/>
          <w:numId w:val="5"/>
        </w:numPr>
        <w:spacing w:after="240" w:line="240" w:lineRule="auto"/>
        <w:ind w:left="540" w:hanging="540"/>
        <w:rPr>
          <w:rFonts w:ascii="Arial" w:hAnsi="Arial" w:cs="Arial"/>
        </w:rPr>
      </w:pPr>
      <w:r w:rsidRPr="00684344">
        <w:rPr>
          <w:rFonts w:ascii="Arial" w:hAnsi="Arial" w:cs="Arial"/>
        </w:rPr>
        <w:t>Nobles AL, Leas EC, Althouse BM, Dredze M, Longhurst CA, Smith DM, Ayers JW. Requests for Diagnoses of Sexually Transmitted Diseases on a Social Media Platform. JAMA. 2019;322(17):1712-3. Epub 2019/11/07. doi: 10.1001/jama.2019.14390. PubMed PMID: 316</w:t>
      </w:r>
      <w:r w:rsidR="004105E2" w:rsidRPr="00684344">
        <w:rPr>
          <w:rFonts w:ascii="Arial" w:hAnsi="Arial" w:cs="Arial"/>
        </w:rPr>
        <w:t xml:space="preserve">88875; PubMed Central PMCID: </w:t>
      </w:r>
      <w:r w:rsidRPr="00684344">
        <w:rPr>
          <w:rFonts w:ascii="Arial" w:hAnsi="Arial" w:cs="Arial"/>
        </w:rPr>
        <w:t>PMC6865226.</w:t>
      </w:r>
    </w:p>
    <w:p w14:paraId="11507586" w14:textId="295E653F" w:rsidR="009F70C1" w:rsidRPr="00684344" w:rsidRDefault="009F70C1" w:rsidP="009F70C1">
      <w:pPr>
        <w:pStyle w:val="ListParagraph"/>
        <w:numPr>
          <w:ilvl w:val="0"/>
          <w:numId w:val="5"/>
        </w:numPr>
        <w:spacing w:line="240" w:lineRule="auto"/>
        <w:ind w:left="540" w:hanging="540"/>
        <w:rPr>
          <w:rFonts w:ascii="Arial" w:hAnsi="Arial" w:cs="Arial"/>
          <w:noProof/>
        </w:rPr>
      </w:pPr>
      <w:r w:rsidRPr="00684344">
        <w:rPr>
          <w:rFonts w:ascii="Arial" w:hAnsi="Arial" w:cs="Arial"/>
          <w:noProof/>
        </w:rPr>
        <w:t xml:space="preserve">Chaillon A, Mehta SR, Hoenigl M, Solomon SS, Vickerman P, Hickman M, Skaathun B, Martin NK. Cost-effectiveness and budgetary impact of HCV treatment with direct-acting antivirals in India including the risk of reinfection. PLoS One. 2019;14(6):e0217964. Epub 2019/06/07. doi: 10.1371/journal.pone.0217964. PubMed PMID: 31170246; PubMed Central PMCID: </w:t>
      </w:r>
      <w:r w:rsidR="00B91D03" w:rsidRPr="00684344">
        <w:rPr>
          <w:rFonts w:ascii="Arial" w:hAnsi="Arial" w:cs="Arial"/>
          <w:noProof/>
        </w:rPr>
        <w:t>PMC</w:t>
      </w:r>
      <w:r w:rsidRPr="00684344">
        <w:rPr>
          <w:rFonts w:ascii="Arial" w:hAnsi="Arial" w:cs="Arial"/>
          <w:noProof/>
        </w:rPr>
        <w:t>6553784.</w:t>
      </w:r>
    </w:p>
    <w:p w14:paraId="255ED943" w14:textId="77777777" w:rsidR="00C2114D" w:rsidRPr="00684344" w:rsidRDefault="00C2114D" w:rsidP="00C2114D">
      <w:pPr>
        <w:pStyle w:val="ListParagraph"/>
        <w:spacing w:line="240" w:lineRule="auto"/>
        <w:ind w:left="540"/>
        <w:rPr>
          <w:rFonts w:ascii="Arial" w:hAnsi="Arial" w:cs="Arial"/>
          <w:noProof/>
        </w:rPr>
      </w:pPr>
    </w:p>
    <w:p w14:paraId="29F5189D" w14:textId="42C19BBB" w:rsidR="006B4F66" w:rsidRPr="00684344" w:rsidRDefault="006B4F66" w:rsidP="009F70C1">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Leas EC, Nobles AL, Caputi TL, </w:t>
      </w:r>
      <w:proofErr w:type="spellStart"/>
      <w:r w:rsidRPr="00684344">
        <w:rPr>
          <w:rFonts w:ascii="Arial" w:hAnsi="Arial" w:cs="Arial"/>
        </w:rPr>
        <w:t>Dredze</w:t>
      </w:r>
      <w:proofErr w:type="spellEnd"/>
      <w:r w:rsidRPr="00684344">
        <w:rPr>
          <w:rFonts w:ascii="Arial" w:hAnsi="Arial" w:cs="Arial"/>
        </w:rPr>
        <w:t xml:space="preserve"> M, Smith DM, Ayers JW. Trends in Internet Searches for Cannabidiol (CBD) in the United States. JAMA </w:t>
      </w:r>
      <w:proofErr w:type="spellStart"/>
      <w:r w:rsidRPr="00684344">
        <w:rPr>
          <w:rFonts w:ascii="Arial" w:hAnsi="Arial" w:cs="Arial"/>
        </w:rPr>
        <w:t>Netw</w:t>
      </w:r>
      <w:proofErr w:type="spellEnd"/>
      <w:r w:rsidRPr="00684344">
        <w:rPr>
          <w:rFonts w:ascii="Arial" w:hAnsi="Arial" w:cs="Arial"/>
        </w:rPr>
        <w:t xml:space="preserve"> Open. 2019;2(10</w:t>
      </w:r>
      <w:proofErr w:type="gramStart"/>
      <w:r w:rsidRPr="00684344">
        <w:rPr>
          <w:rFonts w:ascii="Arial" w:hAnsi="Arial" w:cs="Arial"/>
        </w:rPr>
        <w:t>):e</w:t>
      </w:r>
      <w:proofErr w:type="gramEnd"/>
      <w:r w:rsidRPr="00684344">
        <w:rPr>
          <w:rFonts w:ascii="Arial" w:hAnsi="Arial" w:cs="Arial"/>
        </w:rPr>
        <w:t xml:space="preserve">1913853. Epub </w:t>
      </w:r>
      <w:r w:rsidRPr="00684344">
        <w:rPr>
          <w:rFonts w:ascii="Arial" w:hAnsi="Arial" w:cs="Arial"/>
        </w:rPr>
        <w:lastRenderedPageBreak/>
        <w:t>2019/10/24. doi: 10.1001/jamanetworkopen.2019.13853. PubMed PMID: 316</w:t>
      </w:r>
      <w:r w:rsidR="00F71F71" w:rsidRPr="00684344">
        <w:rPr>
          <w:rFonts w:ascii="Arial" w:hAnsi="Arial" w:cs="Arial"/>
        </w:rPr>
        <w:t>42924; PubMed Central PMCID: P</w:t>
      </w:r>
      <w:r w:rsidRPr="00684344">
        <w:rPr>
          <w:rFonts w:ascii="Arial" w:hAnsi="Arial" w:cs="Arial"/>
        </w:rPr>
        <w:t>MC6820034.</w:t>
      </w:r>
    </w:p>
    <w:p w14:paraId="75312312" w14:textId="2CF8261A" w:rsidR="002B1308" w:rsidRPr="00684344" w:rsidRDefault="002B1308" w:rsidP="004C6BD4">
      <w:pPr>
        <w:spacing w:line="240" w:lineRule="auto"/>
        <w:rPr>
          <w:rFonts w:ascii="Arial" w:hAnsi="Arial" w:cs="Arial"/>
          <w:noProof/>
        </w:rPr>
      </w:pPr>
    </w:p>
    <w:p w14:paraId="60C829F2" w14:textId="77777777" w:rsidR="002B1308" w:rsidRPr="00684344" w:rsidRDefault="002B1308" w:rsidP="002B1308">
      <w:pPr>
        <w:pStyle w:val="ListParagraph"/>
        <w:numPr>
          <w:ilvl w:val="0"/>
          <w:numId w:val="5"/>
        </w:numPr>
        <w:spacing w:line="240" w:lineRule="auto"/>
        <w:ind w:left="540" w:hanging="540"/>
        <w:rPr>
          <w:rFonts w:ascii="Arial" w:hAnsi="Arial" w:cs="Arial"/>
          <w:noProof/>
        </w:rPr>
      </w:pPr>
      <w:r w:rsidRPr="00684344">
        <w:rPr>
          <w:rFonts w:ascii="Arial" w:hAnsi="Arial" w:cs="Arial"/>
          <w:noProof/>
        </w:rPr>
        <w:t>Chaillon A, Hoenigl M, Freitas L, Feldman H, Tilghman W, Wang L, Smith D, Little S, Mehta SR. Optimizing Screening for HIV. Open Forum Infectious Diseases. 2020;7(2). doi: 10.1093/ofid/ofaa024.</w:t>
      </w:r>
    </w:p>
    <w:p w14:paraId="2A96C5DB" w14:textId="22C2E3D2" w:rsidR="002B1308" w:rsidRPr="00684344" w:rsidRDefault="002B1308" w:rsidP="002B1308">
      <w:pPr>
        <w:pStyle w:val="ListParagraph"/>
        <w:spacing w:line="240" w:lineRule="auto"/>
        <w:ind w:left="540"/>
        <w:rPr>
          <w:rFonts w:ascii="Arial" w:hAnsi="Arial" w:cs="Arial"/>
          <w:noProof/>
        </w:rPr>
      </w:pPr>
    </w:p>
    <w:p w14:paraId="29AAC65C" w14:textId="0EABBA3C" w:rsidR="002B1308" w:rsidRPr="00684344" w:rsidRDefault="002B1308" w:rsidP="002B1308">
      <w:pPr>
        <w:pStyle w:val="ListParagraph"/>
        <w:numPr>
          <w:ilvl w:val="0"/>
          <w:numId w:val="5"/>
        </w:numPr>
        <w:spacing w:line="240" w:lineRule="auto"/>
        <w:ind w:left="540" w:hanging="540"/>
        <w:rPr>
          <w:rFonts w:ascii="Arial" w:hAnsi="Arial" w:cs="Arial"/>
          <w:noProof/>
        </w:rPr>
      </w:pPr>
      <w:r w:rsidRPr="00684344">
        <w:rPr>
          <w:rFonts w:ascii="Arial" w:hAnsi="Arial" w:cs="Arial"/>
          <w:noProof/>
        </w:rPr>
        <w:t>Chaillon A, Gianella S, Dellicour S, Rawlings SA, Schlub TE, Faria De Oliveira M, Ignacio C, Porrachia M, Vrancken B, Smith DM. HIV persists throughout deep tissues with repopulation from multiple anatomical sources. J Clin Invest. 2020:134815. Epub 2020/01/08. doi: 10.1172/JCI134815. PubMed PMID: 31910162.</w:t>
      </w:r>
    </w:p>
    <w:p w14:paraId="40B2C014" w14:textId="77777777" w:rsidR="00977F36" w:rsidRPr="00684344" w:rsidRDefault="00977F36" w:rsidP="00977F36">
      <w:pPr>
        <w:pStyle w:val="ListParagraph"/>
        <w:spacing w:line="240" w:lineRule="auto"/>
        <w:ind w:left="540"/>
        <w:rPr>
          <w:rFonts w:ascii="Arial" w:hAnsi="Arial" w:cs="Arial"/>
          <w:noProof/>
        </w:rPr>
      </w:pPr>
    </w:p>
    <w:p w14:paraId="5E2DF21A" w14:textId="77777777" w:rsidR="008758A3" w:rsidRPr="00684344" w:rsidRDefault="00977F36" w:rsidP="008758A3">
      <w:pPr>
        <w:pStyle w:val="ListParagraph"/>
        <w:numPr>
          <w:ilvl w:val="0"/>
          <w:numId w:val="5"/>
        </w:numPr>
        <w:spacing w:line="240" w:lineRule="auto"/>
        <w:ind w:left="540" w:hanging="540"/>
        <w:rPr>
          <w:rFonts w:ascii="Arial" w:hAnsi="Arial" w:cs="Arial"/>
          <w:noProof/>
        </w:rPr>
      </w:pPr>
      <w:r w:rsidRPr="00684344">
        <w:rPr>
          <w:rFonts w:ascii="Arial" w:hAnsi="Arial" w:cs="Arial"/>
          <w:noProof/>
        </w:rPr>
        <w:t>Hoenigl M, Little SJ, Grelotti D, Skaathun B, Wagner GA, Weibel N, Stockman JK, Smith DM. GrindrTM Users Take more Risks, but are more Open to HIV Pre-Exposure Prophylaxis: Could this Dating App Provide Platform for HIV Prevention Outreach? Clinical infectious diseases : an official publication of the Infectious Diseases Society of America. 2019:ciz1093. Epub 2019/11/05. doi: 10.1093/cid/ciz1093. PubMed PMID: 31677383.</w:t>
      </w:r>
    </w:p>
    <w:p w14:paraId="23ADC383" w14:textId="77777777" w:rsidR="008758A3" w:rsidRPr="00684344" w:rsidRDefault="008758A3" w:rsidP="008758A3">
      <w:pPr>
        <w:pStyle w:val="ListParagraph"/>
        <w:rPr>
          <w:rFonts w:ascii="Arial" w:hAnsi="Arial" w:cs="Arial"/>
        </w:rPr>
      </w:pPr>
    </w:p>
    <w:p w14:paraId="458CC0B8" w14:textId="68B40B9A" w:rsidR="00977F36" w:rsidRPr="00684344" w:rsidRDefault="008758A3" w:rsidP="008758A3">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Gianella S, Moser C, </w:t>
      </w:r>
      <w:proofErr w:type="spellStart"/>
      <w:r w:rsidRPr="00684344">
        <w:rPr>
          <w:rFonts w:ascii="Arial" w:hAnsi="Arial" w:cs="Arial"/>
        </w:rPr>
        <w:t>Vitomirov</w:t>
      </w:r>
      <w:proofErr w:type="spellEnd"/>
      <w:r w:rsidRPr="00684344">
        <w:rPr>
          <w:rFonts w:ascii="Arial" w:hAnsi="Arial" w:cs="Arial"/>
        </w:rPr>
        <w:t xml:space="preserve"> A, </w:t>
      </w:r>
      <w:proofErr w:type="spellStart"/>
      <w:r w:rsidRPr="00684344">
        <w:rPr>
          <w:rFonts w:ascii="Arial" w:hAnsi="Arial" w:cs="Arial"/>
        </w:rPr>
        <w:t>McKhann</w:t>
      </w:r>
      <w:proofErr w:type="spellEnd"/>
      <w:r w:rsidRPr="00684344">
        <w:rPr>
          <w:rFonts w:ascii="Arial" w:hAnsi="Arial" w:cs="Arial"/>
        </w:rPr>
        <w:t xml:space="preserve"> A, Layman L, Scott B, Caballero G, Lada S, Bosch RJ, Hoenigl M, </w:t>
      </w:r>
      <w:proofErr w:type="spellStart"/>
      <w:r w:rsidRPr="00684344">
        <w:rPr>
          <w:rFonts w:ascii="Arial" w:hAnsi="Arial" w:cs="Arial"/>
        </w:rPr>
        <w:t>Lurain</w:t>
      </w:r>
      <w:proofErr w:type="spellEnd"/>
      <w:r w:rsidRPr="00684344">
        <w:rPr>
          <w:rFonts w:ascii="Arial" w:hAnsi="Arial" w:cs="Arial"/>
        </w:rPr>
        <w:t xml:space="preserve"> N, Landay A, Lederman MM, Hunt PW, Smith D. Presence of asymptomatic cytomegalovirus and Epstein--Barr virus DNA in blood of persons with HIV starting antiretroviral therapy is associated with non-AIDS clinical events. AIDS (London, England). 2020;34(6):849-57. Epub 2020/04/10. doi: 10.1097/QAD.0000000000002484. PubMed PMID: 32271250; PMCID: PMC7239326.</w:t>
      </w:r>
    </w:p>
    <w:p w14:paraId="17B354F7" w14:textId="77777777" w:rsidR="008758A3" w:rsidRPr="00684344" w:rsidRDefault="008758A3" w:rsidP="00695F33">
      <w:pPr>
        <w:pStyle w:val="ListParagraph"/>
        <w:spacing w:line="240" w:lineRule="auto"/>
        <w:ind w:left="540"/>
        <w:rPr>
          <w:rFonts w:ascii="Arial" w:hAnsi="Arial" w:cs="Arial"/>
          <w:noProof/>
        </w:rPr>
      </w:pPr>
    </w:p>
    <w:p w14:paraId="71969B81" w14:textId="41792DDD" w:rsidR="00977F36" w:rsidRPr="00684344" w:rsidRDefault="00AD5D9D" w:rsidP="00977F36">
      <w:pPr>
        <w:pStyle w:val="ListParagraph"/>
        <w:numPr>
          <w:ilvl w:val="0"/>
          <w:numId w:val="5"/>
        </w:numPr>
        <w:spacing w:line="240" w:lineRule="auto"/>
        <w:ind w:left="540" w:hanging="540"/>
        <w:rPr>
          <w:rFonts w:ascii="Arial" w:hAnsi="Arial" w:cs="Arial"/>
          <w:noProof/>
        </w:rPr>
      </w:pPr>
      <w:r w:rsidRPr="00684344">
        <w:rPr>
          <w:rFonts w:ascii="Arial" w:hAnsi="Arial" w:cs="Arial"/>
        </w:rPr>
        <w:t>Hoenigl M, Little SJ, Stockman JK, Skaathun B, Grelotti D, Weibel N, Smith DM. 1961. Grindr™ on Screen Activity on iPhones Correlates with HIV Risk and Substance Use in Men Who Have Sex with Men, San Diego. Open Forum Infectious Diseases. 2019;6(Supplement_2</w:t>
      </w:r>
      <w:proofErr w:type="gramStart"/>
      <w:r w:rsidRPr="00684344">
        <w:rPr>
          <w:rFonts w:ascii="Arial" w:hAnsi="Arial" w:cs="Arial"/>
        </w:rPr>
        <w:t>):S</w:t>
      </w:r>
      <w:proofErr w:type="gramEnd"/>
      <w:r w:rsidRPr="00684344">
        <w:rPr>
          <w:rFonts w:ascii="Arial" w:hAnsi="Arial" w:cs="Arial"/>
        </w:rPr>
        <w:t>63-S4. doi: 10.1093/</w:t>
      </w:r>
      <w:proofErr w:type="spellStart"/>
      <w:r w:rsidRPr="00684344">
        <w:rPr>
          <w:rFonts w:ascii="Arial" w:hAnsi="Arial" w:cs="Arial"/>
        </w:rPr>
        <w:t>ofid</w:t>
      </w:r>
      <w:proofErr w:type="spellEnd"/>
      <w:r w:rsidRPr="00684344">
        <w:rPr>
          <w:rFonts w:ascii="Arial" w:hAnsi="Arial" w:cs="Arial"/>
        </w:rPr>
        <w:t>/ofz359.138</w:t>
      </w:r>
      <w:r w:rsidR="00977F36" w:rsidRPr="00684344">
        <w:rPr>
          <w:rFonts w:ascii="Arial" w:hAnsi="Arial" w:cs="Arial"/>
          <w:noProof/>
        </w:rPr>
        <w:t xml:space="preserve">. </w:t>
      </w:r>
    </w:p>
    <w:p w14:paraId="7527E3E6" w14:textId="47F4F251" w:rsidR="00695F33" w:rsidRPr="00684344" w:rsidRDefault="00695F33" w:rsidP="00695F33">
      <w:pPr>
        <w:pStyle w:val="ListParagraph"/>
        <w:spacing w:line="240" w:lineRule="auto"/>
        <w:ind w:left="540"/>
        <w:rPr>
          <w:rFonts w:ascii="Arial" w:hAnsi="Arial" w:cs="Arial"/>
          <w:noProof/>
        </w:rPr>
      </w:pPr>
    </w:p>
    <w:p w14:paraId="03904326" w14:textId="1ED08C8D" w:rsidR="009F70C1" w:rsidRPr="00684344" w:rsidRDefault="00695F33" w:rsidP="00695F33">
      <w:pPr>
        <w:pStyle w:val="ListParagraph"/>
        <w:numPr>
          <w:ilvl w:val="0"/>
          <w:numId w:val="5"/>
        </w:numPr>
        <w:spacing w:line="240" w:lineRule="auto"/>
        <w:ind w:left="540" w:hanging="540"/>
        <w:rPr>
          <w:rFonts w:ascii="Arial" w:hAnsi="Arial" w:cs="Arial"/>
          <w:noProof/>
        </w:rPr>
      </w:pPr>
      <w:r w:rsidRPr="00684344">
        <w:rPr>
          <w:rFonts w:ascii="Arial" w:hAnsi="Arial" w:cs="Arial"/>
          <w:noProof/>
        </w:rPr>
        <w:t>Wooten D, Smith D. Response to: Is Burnout Infectious? Understanding Drivers of Burnout and Job Satisfaction Among Academic Infectious Diseases Physicians. Open Forum Infect Dis. 2019;6(10):ofz378. Epub 2019/10/30. doi: 10.1093/ofid/ofz378. PubMed PMID: 31660342; PubMed Central PMCID: PMCPMC6786503.</w:t>
      </w:r>
    </w:p>
    <w:p w14:paraId="1BF4B2D1" w14:textId="77777777" w:rsidR="00695F33" w:rsidRPr="00684344" w:rsidRDefault="00695F33" w:rsidP="00DB052A">
      <w:pPr>
        <w:pStyle w:val="ListParagraph"/>
        <w:spacing w:line="240" w:lineRule="auto"/>
        <w:ind w:left="540"/>
        <w:rPr>
          <w:rFonts w:ascii="Arial" w:hAnsi="Arial" w:cs="Arial"/>
          <w:noProof/>
        </w:rPr>
      </w:pPr>
    </w:p>
    <w:p w14:paraId="41ACC454" w14:textId="3A5E8F29" w:rsidR="00695F33" w:rsidRPr="00684344" w:rsidRDefault="00695F33" w:rsidP="00695F33">
      <w:pPr>
        <w:pStyle w:val="ListParagraph"/>
        <w:numPr>
          <w:ilvl w:val="0"/>
          <w:numId w:val="5"/>
        </w:numPr>
        <w:spacing w:line="240" w:lineRule="auto"/>
        <w:ind w:left="540" w:hanging="540"/>
        <w:rPr>
          <w:rFonts w:ascii="Arial" w:hAnsi="Arial" w:cs="Arial"/>
          <w:noProof/>
        </w:rPr>
      </w:pPr>
      <w:r w:rsidRPr="00684344">
        <w:rPr>
          <w:rFonts w:ascii="Arial" w:hAnsi="Arial" w:cs="Arial"/>
          <w:noProof/>
        </w:rPr>
        <w:t>Boobalan J, Dinesha TR, Gomathi S, Elakkiya E, Pradeep A, Chitra D, Murugavel KG, Balakrishnan P, Shantha S, Solomon SS, Kumarasamy N, Smith DM, Saravanan S. Pooled nucleic acid testing strategy for monitoring HIV-1 treatment in resource limited settings. J Clin Virol. 2019;117:56-60. Epub 2019/06/19. doi: 10.1016/j.jcv.2019.05.012. PubMed PMID: 31212189.</w:t>
      </w:r>
    </w:p>
    <w:p w14:paraId="178BEB5C" w14:textId="77777777" w:rsidR="00DB052A" w:rsidRPr="00684344" w:rsidRDefault="00DB052A" w:rsidP="00DB052A">
      <w:pPr>
        <w:pStyle w:val="ListParagraph"/>
        <w:spacing w:line="240" w:lineRule="auto"/>
        <w:ind w:left="540"/>
        <w:rPr>
          <w:rFonts w:ascii="Arial" w:hAnsi="Arial" w:cs="Arial"/>
          <w:noProof/>
        </w:rPr>
      </w:pPr>
    </w:p>
    <w:p w14:paraId="58A6F182" w14:textId="6176B535" w:rsidR="00DB052A" w:rsidRPr="00684344" w:rsidRDefault="00DB052A" w:rsidP="00695F33">
      <w:pPr>
        <w:pStyle w:val="ListParagraph"/>
        <w:numPr>
          <w:ilvl w:val="0"/>
          <w:numId w:val="5"/>
        </w:numPr>
        <w:spacing w:line="240" w:lineRule="auto"/>
        <w:ind w:left="540" w:hanging="540"/>
        <w:rPr>
          <w:rFonts w:ascii="Arial" w:hAnsi="Arial" w:cs="Arial"/>
          <w:noProof/>
        </w:rPr>
      </w:pPr>
      <w:r w:rsidRPr="00684344">
        <w:rPr>
          <w:rFonts w:ascii="Arial" w:hAnsi="Arial" w:cs="Arial"/>
          <w:noProof/>
        </w:rPr>
        <w:t>Martin TCS, Chaillon A, Graves SK, Lin T, Gianella S, Smith DM, Little SJ, Hoenigl M. Genetic Network Analysis to Assess the Risk of Human Immunodeficiency Virus Transmission Among Men Who Have Sex With Men Seeking Partners on the Internet. Clinical infectious diseases : an official publication of the Infectious Diseases Society of America. 2020;70(5):925-32. Epub 2019/04/07. doi: 10.1093/cid/ciz278. PubMed PMID: 30953067.</w:t>
      </w:r>
    </w:p>
    <w:p w14:paraId="410A730C" w14:textId="77777777" w:rsidR="005C2474" w:rsidRPr="00684344" w:rsidRDefault="005C2474" w:rsidP="005C2474">
      <w:pPr>
        <w:pStyle w:val="ListParagraph"/>
        <w:rPr>
          <w:rFonts w:ascii="Arial" w:hAnsi="Arial" w:cs="Arial"/>
          <w:noProof/>
        </w:rPr>
      </w:pPr>
    </w:p>
    <w:p w14:paraId="2212A9D7" w14:textId="5364CDB2" w:rsidR="005C2474" w:rsidRPr="00684344" w:rsidRDefault="005C2474" w:rsidP="00695F33">
      <w:pPr>
        <w:pStyle w:val="ListParagraph"/>
        <w:numPr>
          <w:ilvl w:val="0"/>
          <w:numId w:val="5"/>
        </w:numPr>
        <w:spacing w:line="240" w:lineRule="auto"/>
        <w:ind w:left="540" w:hanging="540"/>
        <w:rPr>
          <w:rFonts w:ascii="Arial" w:hAnsi="Arial" w:cs="Arial"/>
          <w:noProof/>
        </w:rPr>
      </w:pPr>
      <w:r w:rsidRPr="00684344">
        <w:rPr>
          <w:rFonts w:ascii="Arial" w:hAnsi="Arial" w:cs="Arial"/>
          <w:noProof/>
        </w:rPr>
        <w:t>Zai J, Liu H, Lu Z, Chaillon A, Smith D, Li Y, Li X. Tracing the transmission dynamics of HIV-1 CRF55_01B. Sci Rep. 2020;10(1):5098. Epub 2020/03/22. doi: 10.1038/s41598-020-61870-x. PubMed PMID: 32198405; PMCID: PMC7083841.</w:t>
      </w:r>
    </w:p>
    <w:p w14:paraId="46D98EE4" w14:textId="77777777" w:rsidR="00432439" w:rsidRPr="00684344" w:rsidRDefault="00432439" w:rsidP="00432439">
      <w:pPr>
        <w:pStyle w:val="ListParagraph"/>
        <w:rPr>
          <w:rFonts w:ascii="Arial" w:hAnsi="Arial" w:cs="Arial"/>
          <w:noProof/>
        </w:rPr>
      </w:pPr>
    </w:p>
    <w:p w14:paraId="5D33FEAD" w14:textId="2ACFF32C" w:rsidR="00432439" w:rsidRPr="00684344" w:rsidRDefault="001A59FA" w:rsidP="001A59FA">
      <w:pPr>
        <w:pStyle w:val="ListParagraph"/>
        <w:numPr>
          <w:ilvl w:val="0"/>
          <w:numId w:val="5"/>
        </w:numPr>
        <w:spacing w:line="240" w:lineRule="auto"/>
        <w:ind w:left="540" w:hanging="540"/>
        <w:rPr>
          <w:rFonts w:ascii="Arial" w:hAnsi="Arial" w:cs="Arial"/>
          <w:noProof/>
        </w:rPr>
      </w:pPr>
      <w:r w:rsidRPr="00684344">
        <w:rPr>
          <w:rFonts w:ascii="Arial" w:hAnsi="Arial" w:cs="Arial"/>
          <w:noProof/>
        </w:rPr>
        <w:t>Rogers TF, Zhao F, Huang D, Beutler N, Burns A, He WT, Limbo O, Smith C, Song G, Woehl J, Yang L, Abbott RK, Callaghan S, Garcia E, Hurtado J, Parren M, Peng L, Ramirez S, Ricketts J, Ricciardi MJ, Rawlings SA, Wu NC, Yuan M, Smith DM, Nemazee D, Teijaro JR, Voss JE, Wilson IA, Andrabi R, Briney B, Landais E, Sok D, Jardine JG, Burton DR. Isolation of potent SARS-CoV-2 neutralizing antibodies and protection from disease in a small animal model. Science. 2020. Epub 2020/06/17. doi: 10.1126/science.abc7520. PubMed PMID: 32540903; PMCID: PMC7299280.</w:t>
      </w:r>
    </w:p>
    <w:p w14:paraId="1DFE8094" w14:textId="77777777" w:rsidR="00F0250C" w:rsidRPr="00684344" w:rsidRDefault="00F0250C" w:rsidP="000B02F0">
      <w:pPr>
        <w:pStyle w:val="ListParagraph"/>
        <w:spacing w:line="240" w:lineRule="auto"/>
        <w:ind w:left="540"/>
        <w:rPr>
          <w:rFonts w:ascii="Arial" w:hAnsi="Arial" w:cs="Arial"/>
          <w:noProof/>
        </w:rPr>
      </w:pPr>
    </w:p>
    <w:p w14:paraId="26D8148B" w14:textId="46FBDC13" w:rsidR="004550F0" w:rsidRPr="00684344" w:rsidRDefault="000B02F0" w:rsidP="004550F0">
      <w:pPr>
        <w:pStyle w:val="ListParagraph"/>
        <w:numPr>
          <w:ilvl w:val="0"/>
          <w:numId w:val="5"/>
        </w:numPr>
        <w:spacing w:line="240" w:lineRule="auto"/>
        <w:ind w:left="540" w:hanging="540"/>
        <w:rPr>
          <w:rFonts w:ascii="Arial" w:hAnsi="Arial" w:cs="Arial"/>
          <w:noProof/>
        </w:rPr>
      </w:pPr>
      <w:r w:rsidRPr="00684344">
        <w:rPr>
          <w:rFonts w:ascii="Arial" w:hAnsi="Arial" w:cs="Arial"/>
          <w:noProof/>
        </w:rPr>
        <w:t>Burbelo PD, Riedo FX, Morishima C, Rawlings S, Smith D, Das S, Strich JR, Chertow DS, Davey RT, Cohen JI. Sensitivity in Detection of Antibodies to Nucleocapsid and Spike Proteins of Severe Acute Respiratory Syndrome Coronavirus 2 in Patients With Coronavirus Disease 2019. The Journal of infectious diseases. 2020;222(2):206-13. Epub 2020/05/20. doi: 10.1093/infdis/jiaa273. PubMed PMID: 32427334; PMCID: PMC7313936.</w:t>
      </w:r>
    </w:p>
    <w:p w14:paraId="4736A1F7" w14:textId="77777777" w:rsidR="004550F0" w:rsidRPr="00684344" w:rsidRDefault="004550F0" w:rsidP="004550F0">
      <w:pPr>
        <w:spacing w:line="240" w:lineRule="auto"/>
        <w:ind w:left="540"/>
        <w:rPr>
          <w:rFonts w:ascii="Arial" w:hAnsi="Arial" w:cs="Arial"/>
          <w:noProof/>
        </w:rPr>
      </w:pPr>
    </w:p>
    <w:p w14:paraId="51CB4ADF" w14:textId="3B578877" w:rsidR="004572D4" w:rsidRPr="00684344" w:rsidRDefault="00AD2DB6" w:rsidP="00FA1573">
      <w:pPr>
        <w:pStyle w:val="ListParagraph"/>
        <w:numPr>
          <w:ilvl w:val="0"/>
          <w:numId w:val="5"/>
        </w:numPr>
        <w:spacing w:line="240" w:lineRule="auto"/>
        <w:ind w:left="540" w:hanging="540"/>
        <w:rPr>
          <w:rFonts w:ascii="Arial" w:hAnsi="Arial" w:cs="Arial"/>
          <w:noProof/>
        </w:rPr>
      </w:pPr>
      <w:r w:rsidRPr="00684344">
        <w:rPr>
          <w:rFonts w:ascii="Arial" w:hAnsi="Arial" w:cs="Arial"/>
          <w:noProof/>
        </w:rPr>
        <w:t>Grifoni A, Weiskopf D, Ramirez SI, Mateus J, Dan JM, Moderbacher CR, Rawlings SA, Sutherland A, Premkumar L, Jadi RS, Marrama D, de Silva AM, Frazier A, Carlin AF, Greenbaum JA, Peters B, Krammer F, Smith DM, Crotty S, Sette A. Targets of T Cell Responses to SARS-CoV-2 Coronavirus in Humans with COVID-19 Disease and Unexposed Individuals. Cell. 2020. Epub 2020/05/31. doi: 10.1016/j.cell.2020.05.015. PubMed PMID: 32473127; PMCID: PMC7237901.</w:t>
      </w:r>
    </w:p>
    <w:p w14:paraId="0EAB0429" w14:textId="4CB67692" w:rsidR="004572D4" w:rsidRPr="00684344" w:rsidRDefault="00FA003F" w:rsidP="00FA1573">
      <w:pPr>
        <w:pStyle w:val="ListParagraph"/>
        <w:numPr>
          <w:ilvl w:val="0"/>
          <w:numId w:val="5"/>
        </w:numPr>
        <w:spacing w:line="240" w:lineRule="auto"/>
        <w:ind w:left="540" w:hanging="540"/>
        <w:rPr>
          <w:rFonts w:ascii="Arial" w:hAnsi="Arial" w:cs="Arial"/>
          <w:noProof/>
        </w:rPr>
      </w:pPr>
      <w:r w:rsidRPr="00684344">
        <w:rPr>
          <w:rFonts w:ascii="Arial" w:hAnsi="Arial" w:cs="Arial"/>
          <w:noProof/>
        </w:rPr>
        <w:t>M</w:t>
      </w:r>
      <w:proofErr w:type="spellStart"/>
      <w:r w:rsidR="00A10D4F" w:rsidRPr="00684344">
        <w:rPr>
          <w:rFonts w:ascii="Arial" w:hAnsi="Arial" w:cs="Arial"/>
        </w:rPr>
        <w:t>artin</w:t>
      </w:r>
      <w:proofErr w:type="spellEnd"/>
      <w:r w:rsidR="00A10D4F" w:rsidRPr="00684344">
        <w:rPr>
          <w:rFonts w:ascii="Arial" w:hAnsi="Arial" w:cs="Arial"/>
        </w:rPr>
        <w:t xml:space="preserve"> T, Gianella S, Franklin D, </w:t>
      </w:r>
      <w:proofErr w:type="spellStart"/>
      <w:r w:rsidR="00A10D4F" w:rsidRPr="00684344">
        <w:rPr>
          <w:rFonts w:ascii="Arial" w:hAnsi="Arial" w:cs="Arial"/>
        </w:rPr>
        <w:t>Hsue</w:t>
      </w:r>
      <w:proofErr w:type="spellEnd"/>
      <w:r w:rsidR="00A10D4F" w:rsidRPr="00684344">
        <w:rPr>
          <w:rFonts w:ascii="Arial" w:hAnsi="Arial" w:cs="Arial"/>
        </w:rPr>
        <w:t xml:space="preserve"> P, Smith DM. </w:t>
      </w:r>
      <w:proofErr w:type="gramStart"/>
      <w:r w:rsidR="00A10D4F" w:rsidRPr="00684344">
        <w:rPr>
          <w:rFonts w:ascii="Arial" w:hAnsi="Arial" w:cs="Arial"/>
        </w:rPr>
        <w:t>Methamphetamine</w:t>
      </w:r>
      <w:proofErr w:type="gramEnd"/>
      <w:r w:rsidR="00A10D4F" w:rsidRPr="00684344">
        <w:rPr>
          <w:rFonts w:ascii="Arial" w:hAnsi="Arial" w:cs="Arial"/>
        </w:rPr>
        <w:t xml:space="preserve"> and cardiac disease among people with HIV infection. HIV Med. 2020. Epub 2020/08/03. doi: 10.1111/hiv.12918. PubMed PMID: 32741089.</w:t>
      </w:r>
      <w:r w:rsidR="0081717C" w:rsidRPr="00684344">
        <w:rPr>
          <w:rFonts w:ascii="Arial" w:hAnsi="Arial" w:cs="Arial"/>
          <w:noProof/>
        </w:rPr>
        <w:t xml:space="preserve"> </w:t>
      </w:r>
    </w:p>
    <w:p w14:paraId="6938230E" w14:textId="77777777" w:rsidR="006E4B7D" w:rsidRPr="00684344" w:rsidRDefault="006E4B7D" w:rsidP="006E4B7D">
      <w:pPr>
        <w:pStyle w:val="ListParagraph"/>
        <w:rPr>
          <w:rFonts w:ascii="Arial" w:hAnsi="Arial" w:cs="Arial"/>
          <w:noProof/>
        </w:rPr>
      </w:pPr>
    </w:p>
    <w:p w14:paraId="2D4C3806" w14:textId="77777777" w:rsidR="00F34489" w:rsidRPr="00684344" w:rsidRDefault="006E4B7D" w:rsidP="00F34489">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Ávila-Ríos S, García-Morales C, Valenzuela-Lara M, Chaillon A, Tapia-Trejo D, Pérez-García M, López-Sánchez DM, </w:t>
      </w:r>
      <w:proofErr w:type="spellStart"/>
      <w:r w:rsidRPr="00684344">
        <w:rPr>
          <w:rFonts w:ascii="Arial" w:hAnsi="Arial" w:cs="Arial"/>
        </w:rPr>
        <w:t>Maza</w:t>
      </w:r>
      <w:proofErr w:type="spellEnd"/>
      <w:r w:rsidRPr="00684344">
        <w:rPr>
          <w:rFonts w:ascii="Arial" w:hAnsi="Arial" w:cs="Arial"/>
        </w:rPr>
        <w:t xml:space="preserve">-Sánchez L, Del Arenal-Sánchez SJ, Paz-Juárez HE, Quiroz-Morales VS, Mehta SR, Smith DM, León-Juárez EA, </w:t>
      </w:r>
      <w:proofErr w:type="spellStart"/>
      <w:r w:rsidRPr="00684344">
        <w:rPr>
          <w:rFonts w:ascii="Arial" w:hAnsi="Arial" w:cs="Arial"/>
        </w:rPr>
        <w:t>Magis</w:t>
      </w:r>
      <w:proofErr w:type="spellEnd"/>
      <w:r w:rsidRPr="00684344">
        <w:rPr>
          <w:rFonts w:ascii="Arial" w:hAnsi="Arial" w:cs="Arial"/>
        </w:rPr>
        <w:t>-Rodríguez C, Reyes-</w:t>
      </w:r>
      <w:proofErr w:type="spellStart"/>
      <w:r w:rsidRPr="00684344">
        <w:rPr>
          <w:rFonts w:ascii="Arial" w:hAnsi="Arial" w:cs="Arial"/>
        </w:rPr>
        <w:t>Terán</w:t>
      </w:r>
      <w:proofErr w:type="spellEnd"/>
      <w:r w:rsidRPr="00684344">
        <w:rPr>
          <w:rFonts w:ascii="Arial" w:hAnsi="Arial" w:cs="Arial"/>
        </w:rPr>
        <w:t xml:space="preserve"> G. HIV-1 drug resistance before initiation or re-initiation of first-line ART in eight regions of Mexico: a sub-nationally representative survey. J </w:t>
      </w:r>
      <w:proofErr w:type="spellStart"/>
      <w:r w:rsidRPr="00684344">
        <w:rPr>
          <w:rFonts w:ascii="Arial" w:hAnsi="Arial" w:cs="Arial"/>
        </w:rPr>
        <w:t>Antimicrob</w:t>
      </w:r>
      <w:proofErr w:type="spellEnd"/>
      <w:r w:rsidRPr="00684344">
        <w:rPr>
          <w:rFonts w:ascii="Arial" w:hAnsi="Arial" w:cs="Arial"/>
        </w:rPr>
        <w:t xml:space="preserve"> Chemother. 2019;74(4):1044-55. Epub 2019/01/01. doi: 10.1093/</w:t>
      </w:r>
      <w:proofErr w:type="spellStart"/>
      <w:r w:rsidRPr="00684344">
        <w:rPr>
          <w:rFonts w:ascii="Arial" w:hAnsi="Arial" w:cs="Arial"/>
        </w:rPr>
        <w:t>jac</w:t>
      </w:r>
      <w:proofErr w:type="spellEnd"/>
      <w:r w:rsidRPr="00684344">
        <w:rPr>
          <w:rFonts w:ascii="Arial" w:hAnsi="Arial" w:cs="Arial"/>
        </w:rPr>
        <w:t>/dky512. PubMed PMID: 30597094.</w:t>
      </w:r>
    </w:p>
    <w:p w14:paraId="600E0B94" w14:textId="77777777" w:rsidR="00F34489" w:rsidRPr="00684344" w:rsidRDefault="00F34489" w:rsidP="00F34489">
      <w:pPr>
        <w:pStyle w:val="ListParagraph"/>
        <w:rPr>
          <w:rFonts w:ascii="Arial" w:hAnsi="Arial" w:cs="Arial"/>
        </w:rPr>
      </w:pPr>
    </w:p>
    <w:p w14:paraId="70760904" w14:textId="5AEC10C5" w:rsidR="00F34489" w:rsidRPr="00684344" w:rsidRDefault="00F34489" w:rsidP="00F34489">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Perry KE, </w:t>
      </w:r>
      <w:proofErr w:type="spellStart"/>
      <w:r w:rsidRPr="00684344">
        <w:rPr>
          <w:rFonts w:ascii="Arial" w:hAnsi="Arial" w:cs="Arial"/>
        </w:rPr>
        <w:t>Dubé</w:t>
      </w:r>
      <w:proofErr w:type="spellEnd"/>
      <w:r w:rsidRPr="00684344">
        <w:rPr>
          <w:rFonts w:ascii="Arial" w:hAnsi="Arial" w:cs="Arial"/>
        </w:rPr>
        <w:t xml:space="preserve"> K, Concha-Garcia S, Patel H, </w:t>
      </w:r>
      <w:proofErr w:type="spellStart"/>
      <w:r w:rsidRPr="00684344">
        <w:rPr>
          <w:rFonts w:ascii="Arial" w:hAnsi="Arial" w:cs="Arial"/>
        </w:rPr>
        <w:t>Kaytes</w:t>
      </w:r>
      <w:proofErr w:type="spellEnd"/>
      <w:r w:rsidRPr="00684344">
        <w:rPr>
          <w:rFonts w:ascii="Arial" w:hAnsi="Arial" w:cs="Arial"/>
        </w:rPr>
        <w:t xml:space="preserve"> A, Taylor J, Javadi SS, Mathur K, Lo M, Brown B, </w:t>
      </w:r>
      <w:proofErr w:type="spellStart"/>
      <w:r w:rsidRPr="00684344">
        <w:rPr>
          <w:rFonts w:ascii="Arial" w:hAnsi="Arial" w:cs="Arial"/>
        </w:rPr>
        <w:t>Sauceda</w:t>
      </w:r>
      <w:proofErr w:type="spellEnd"/>
      <w:r w:rsidRPr="00684344">
        <w:rPr>
          <w:rFonts w:ascii="Arial" w:hAnsi="Arial" w:cs="Arial"/>
        </w:rPr>
        <w:t xml:space="preserve"> JA, Wohl DA, Little S, Hendrickx S, Rawlings SA, Smith DM, Gianella S. "My Death Will Not [Be] in Vain": Testimonials from Last Gift Rapid Research Autopsy Study Participants Living with HIV at the End of Life. AIDS research and human retroviruses. 2020. Epub 2020/05/26. doi: 10.1089/aid.2020.0020. PubMed PMID: 32449625.</w:t>
      </w:r>
    </w:p>
    <w:p w14:paraId="395C5EED" w14:textId="77777777" w:rsidR="00012DDB" w:rsidRPr="00684344" w:rsidRDefault="00012DDB" w:rsidP="00012DDB">
      <w:pPr>
        <w:pStyle w:val="ListParagraph"/>
        <w:rPr>
          <w:rFonts w:ascii="Arial" w:hAnsi="Arial" w:cs="Arial"/>
        </w:rPr>
      </w:pPr>
    </w:p>
    <w:p w14:paraId="3C3582B5" w14:textId="6F0150CD" w:rsidR="00977F36" w:rsidRPr="00684344" w:rsidRDefault="00012DDB" w:rsidP="00AD5D9D">
      <w:pPr>
        <w:pStyle w:val="ListParagraph"/>
        <w:numPr>
          <w:ilvl w:val="0"/>
          <w:numId w:val="5"/>
        </w:numPr>
        <w:spacing w:line="240" w:lineRule="auto"/>
        <w:ind w:left="540" w:hanging="540"/>
        <w:rPr>
          <w:rFonts w:ascii="Arial" w:hAnsi="Arial" w:cs="Arial"/>
          <w:noProof/>
        </w:rPr>
      </w:pPr>
      <w:proofErr w:type="spellStart"/>
      <w:r w:rsidRPr="00684344">
        <w:rPr>
          <w:rFonts w:ascii="Arial" w:hAnsi="Arial" w:cs="Arial"/>
        </w:rPr>
        <w:t>Dubé</w:t>
      </w:r>
      <w:proofErr w:type="spellEnd"/>
      <w:r w:rsidRPr="00684344">
        <w:rPr>
          <w:rFonts w:ascii="Arial" w:hAnsi="Arial" w:cs="Arial"/>
        </w:rPr>
        <w:t xml:space="preserve"> K, Patel H, Concha-Garcia S, Perry KE, Mathur K, Javadi SS, Taylor J, </w:t>
      </w:r>
      <w:proofErr w:type="spellStart"/>
      <w:r w:rsidRPr="00684344">
        <w:rPr>
          <w:rFonts w:ascii="Arial" w:hAnsi="Arial" w:cs="Arial"/>
        </w:rPr>
        <w:t>Kaytes</w:t>
      </w:r>
      <w:proofErr w:type="spellEnd"/>
      <w:r w:rsidRPr="00684344">
        <w:rPr>
          <w:rFonts w:ascii="Arial" w:hAnsi="Arial" w:cs="Arial"/>
        </w:rPr>
        <w:t xml:space="preserve"> A, Brown B, </w:t>
      </w:r>
      <w:proofErr w:type="spellStart"/>
      <w:r w:rsidRPr="00684344">
        <w:rPr>
          <w:rFonts w:ascii="Arial" w:hAnsi="Arial" w:cs="Arial"/>
        </w:rPr>
        <w:t>Sauceda</w:t>
      </w:r>
      <w:proofErr w:type="spellEnd"/>
      <w:r w:rsidRPr="00684344">
        <w:rPr>
          <w:rFonts w:ascii="Arial" w:hAnsi="Arial" w:cs="Arial"/>
        </w:rPr>
        <w:t xml:space="preserve"> JA, Little S, Hendrickx S, Rawlings SA, Smith DM, Gianella S. Perceptions of Next-of-Kin/Loved Ones About Last Gift Rapid Research Autopsy Study Enrolling People with HIV/AIDS at the End of Life: A Qualitative Interview Study. AIDS research and human retroviruses. 2020. Epub 2020/05/26. doi: 10.1089/aid.2020.0025. PubMed PMID: 32449624.</w:t>
      </w:r>
    </w:p>
    <w:p w14:paraId="47E081A0" w14:textId="77777777" w:rsidR="003A5BFE" w:rsidRPr="00684344" w:rsidRDefault="003A5BFE" w:rsidP="003A5BFE">
      <w:pPr>
        <w:pStyle w:val="ListParagraph"/>
        <w:rPr>
          <w:rFonts w:ascii="Arial" w:hAnsi="Arial" w:cs="Arial"/>
          <w:noProof/>
        </w:rPr>
      </w:pPr>
    </w:p>
    <w:p w14:paraId="2085CB99" w14:textId="62480880" w:rsidR="003A5BFE" w:rsidRPr="00684344" w:rsidRDefault="008777D1" w:rsidP="00AD5D9D">
      <w:pPr>
        <w:pStyle w:val="ListParagraph"/>
        <w:numPr>
          <w:ilvl w:val="0"/>
          <w:numId w:val="5"/>
        </w:numPr>
        <w:spacing w:line="240" w:lineRule="auto"/>
        <w:ind w:left="540" w:hanging="540"/>
        <w:rPr>
          <w:rFonts w:ascii="Arial" w:hAnsi="Arial" w:cs="Arial"/>
          <w:noProof/>
        </w:rPr>
      </w:pPr>
      <w:proofErr w:type="spellStart"/>
      <w:r w:rsidRPr="00684344">
        <w:rPr>
          <w:rFonts w:ascii="Arial" w:hAnsi="Arial" w:cs="Arial"/>
        </w:rPr>
        <w:t>Birabaharan</w:t>
      </w:r>
      <w:proofErr w:type="spellEnd"/>
      <w:r w:rsidRPr="00684344">
        <w:rPr>
          <w:rFonts w:ascii="Arial" w:hAnsi="Arial" w:cs="Arial"/>
        </w:rPr>
        <w:t xml:space="preserve"> M, Smith DM, Wooten D. </w:t>
      </w:r>
      <w:r w:rsidR="00EB7D4E">
        <w:rPr>
          <w:rFonts w:ascii="Arial" w:hAnsi="Arial" w:cs="Arial"/>
        </w:rPr>
        <w:t>316</w:t>
      </w:r>
      <w:r w:rsidRPr="00684344">
        <w:rPr>
          <w:rFonts w:ascii="Arial" w:hAnsi="Arial" w:cs="Arial"/>
        </w:rPr>
        <w:t>. Open Forum Infectious Diseases. 2020. doi: 10.1093/</w:t>
      </w:r>
      <w:proofErr w:type="spellStart"/>
      <w:r w:rsidRPr="00684344">
        <w:rPr>
          <w:rFonts w:ascii="Arial" w:hAnsi="Arial" w:cs="Arial"/>
        </w:rPr>
        <w:t>ofid</w:t>
      </w:r>
      <w:proofErr w:type="spellEnd"/>
      <w:r w:rsidRPr="00684344">
        <w:rPr>
          <w:rFonts w:ascii="Arial" w:hAnsi="Arial" w:cs="Arial"/>
        </w:rPr>
        <w:t>/ofaa305.</w:t>
      </w:r>
    </w:p>
    <w:p w14:paraId="026A952C" w14:textId="77777777" w:rsidR="00F23905" w:rsidRPr="00684344" w:rsidRDefault="00F23905" w:rsidP="00F23905">
      <w:pPr>
        <w:pStyle w:val="ListParagraph"/>
        <w:rPr>
          <w:rFonts w:ascii="Arial" w:hAnsi="Arial" w:cs="Arial"/>
          <w:noProof/>
        </w:rPr>
      </w:pPr>
    </w:p>
    <w:p w14:paraId="4973C3DE" w14:textId="73B820BE" w:rsidR="00F23905" w:rsidRPr="00684344" w:rsidRDefault="00320937" w:rsidP="00AD5D9D">
      <w:pPr>
        <w:pStyle w:val="ListParagraph"/>
        <w:numPr>
          <w:ilvl w:val="0"/>
          <w:numId w:val="5"/>
        </w:numPr>
        <w:spacing w:line="240" w:lineRule="auto"/>
        <w:ind w:left="540" w:hanging="540"/>
        <w:rPr>
          <w:rFonts w:ascii="Arial" w:hAnsi="Arial" w:cs="Arial"/>
          <w:noProof/>
        </w:rPr>
      </w:pPr>
      <w:r w:rsidRPr="00684344">
        <w:rPr>
          <w:rFonts w:ascii="Arial" w:hAnsi="Arial" w:cs="Arial"/>
        </w:rPr>
        <w:lastRenderedPageBreak/>
        <w:t xml:space="preserve">Rawlings SA, Layman L, Smith D, Scott B, Ignacio C, Porrachia M, Concha-Garcia S, Hendrickx S, </w:t>
      </w:r>
      <w:proofErr w:type="spellStart"/>
      <w:r w:rsidRPr="00684344">
        <w:rPr>
          <w:rFonts w:ascii="Arial" w:hAnsi="Arial" w:cs="Arial"/>
        </w:rPr>
        <w:t>Kaytes</w:t>
      </w:r>
      <w:proofErr w:type="spellEnd"/>
      <w:r w:rsidRPr="00684344">
        <w:rPr>
          <w:rFonts w:ascii="Arial" w:hAnsi="Arial" w:cs="Arial"/>
        </w:rPr>
        <w:t xml:space="preserve"> A, Taylor J, Gianella S. Performing rapid autopsy for the interrogation of HIV reservoirs. AIDS (London, England). 2020;34(7):1089-92. Epub 2020/04/15. doi: 10.1097/qad.0000000000002546. PubMed PMID: 32287073.</w:t>
      </w:r>
    </w:p>
    <w:p w14:paraId="729CA781" w14:textId="77777777" w:rsidR="00873F23" w:rsidRPr="00684344" w:rsidRDefault="00873F23" w:rsidP="00873F23">
      <w:pPr>
        <w:pStyle w:val="ListParagraph"/>
        <w:rPr>
          <w:rFonts w:ascii="Arial" w:hAnsi="Arial" w:cs="Arial"/>
          <w:noProof/>
        </w:rPr>
      </w:pPr>
    </w:p>
    <w:p w14:paraId="51BF35F1" w14:textId="77777777" w:rsidR="002253C0" w:rsidRPr="00684344" w:rsidRDefault="00F56F55" w:rsidP="002253C0">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Smith DM, Johns NE, Raj A. Do Sexual Minorities Face Greater Risk for Sexual Harassment, Ever and at School, in </w:t>
      </w:r>
      <w:proofErr w:type="gramStart"/>
      <w:r w:rsidRPr="00684344">
        <w:rPr>
          <w:rFonts w:ascii="Arial" w:hAnsi="Arial" w:cs="Arial"/>
        </w:rPr>
        <w:t>Adolescence?:</w:t>
      </w:r>
      <w:proofErr w:type="gramEnd"/>
      <w:r w:rsidRPr="00684344">
        <w:rPr>
          <w:rFonts w:ascii="Arial" w:hAnsi="Arial" w:cs="Arial"/>
        </w:rPr>
        <w:t xml:space="preserve"> Findings From a 2019 Cross-Sectional Study of U.S. Adults. J </w:t>
      </w:r>
      <w:proofErr w:type="spellStart"/>
      <w:r w:rsidRPr="00684344">
        <w:rPr>
          <w:rFonts w:ascii="Arial" w:hAnsi="Arial" w:cs="Arial"/>
        </w:rPr>
        <w:t>Interpers</w:t>
      </w:r>
      <w:proofErr w:type="spellEnd"/>
      <w:r w:rsidRPr="00684344">
        <w:rPr>
          <w:rFonts w:ascii="Arial" w:hAnsi="Arial" w:cs="Arial"/>
        </w:rPr>
        <w:t xml:space="preserve"> Violence. 2020:886260520926315. Epub 2020/06/24. doi: 10.1177/0886260520926315. PubMed PMID: 32571176.</w:t>
      </w:r>
    </w:p>
    <w:p w14:paraId="2F85317F" w14:textId="77777777" w:rsidR="002253C0" w:rsidRPr="00684344" w:rsidRDefault="002253C0" w:rsidP="002253C0">
      <w:pPr>
        <w:pStyle w:val="ListParagraph"/>
        <w:rPr>
          <w:rFonts w:ascii="Arial" w:hAnsi="Arial" w:cs="Arial"/>
        </w:rPr>
      </w:pPr>
    </w:p>
    <w:p w14:paraId="3B67FFF0" w14:textId="77777777" w:rsidR="00A56DF0" w:rsidRPr="00684344" w:rsidRDefault="002253C0" w:rsidP="00A56DF0">
      <w:pPr>
        <w:pStyle w:val="ListParagraph"/>
        <w:numPr>
          <w:ilvl w:val="0"/>
          <w:numId w:val="5"/>
        </w:numPr>
        <w:spacing w:line="240" w:lineRule="auto"/>
        <w:ind w:left="540" w:hanging="540"/>
        <w:rPr>
          <w:rFonts w:ascii="Arial" w:hAnsi="Arial" w:cs="Arial"/>
          <w:noProof/>
        </w:rPr>
      </w:pPr>
      <w:proofErr w:type="spellStart"/>
      <w:r w:rsidRPr="00684344">
        <w:rPr>
          <w:rFonts w:ascii="Arial" w:hAnsi="Arial" w:cs="Arial"/>
        </w:rPr>
        <w:t>Dubé</w:t>
      </w:r>
      <w:proofErr w:type="spellEnd"/>
      <w:r w:rsidRPr="00684344">
        <w:rPr>
          <w:rFonts w:ascii="Arial" w:hAnsi="Arial" w:cs="Arial"/>
        </w:rPr>
        <w:t xml:space="preserve"> K, Perry KE, Mathur K, Lo M, Javadi SS, Patel H, Concha-Garcia S, Taylor J, </w:t>
      </w:r>
      <w:proofErr w:type="spellStart"/>
      <w:r w:rsidRPr="00684344">
        <w:rPr>
          <w:rFonts w:ascii="Arial" w:hAnsi="Arial" w:cs="Arial"/>
        </w:rPr>
        <w:t>Kaytes</w:t>
      </w:r>
      <w:proofErr w:type="spellEnd"/>
      <w:r w:rsidRPr="00684344">
        <w:rPr>
          <w:rFonts w:ascii="Arial" w:hAnsi="Arial" w:cs="Arial"/>
        </w:rPr>
        <w:t xml:space="preserve"> A, Dee L, Campbell D, Kanazawa J, Smith D, Gianella S, Auerbach JD, </w:t>
      </w:r>
      <w:proofErr w:type="spellStart"/>
      <w:r w:rsidRPr="00684344">
        <w:rPr>
          <w:rFonts w:ascii="Arial" w:hAnsi="Arial" w:cs="Arial"/>
        </w:rPr>
        <w:t>Saberi</w:t>
      </w:r>
      <w:proofErr w:type="spellEnd"/>
      <w:r w:rsidRPr="00684344">
        <w:rPr>
          <w:rFonts w:ascii="Arial" w:hAnsi="Arial" w:cs="Arial"/>
        </w:rPr>
        <w:t xml:space="preserve"> P, </w:t>
      </w:r>
      <w:proofErr w:type="spellStart"/>
      <w:r w:rsidRPr="00684344">
        <w:rPr>
          <w:rFonts w:ascii="Arial" w:hAnsi="Arial" w:cs="Arial"/>
        </w:rPr>
        <w:t>Sauceda</w:t>
      </w:r>
      <w:proofErr w:type="spellEnd"/>
      <w:r w:rsidRPr="00684344">
        <w:rPr>
          <w:rFonts w:ascii="Arial" w:hAnsi="Arial" w:cs="Arial"/>
        </w:rPr>
        <w:t xml:space="preserve"> JA. Altruism: Scoping Review of the Literature and Future Directions for HIV Cure-Related Research. Journal of Virus Eradication. 2020:100008. doi: </w:t>
      </w:r>
      <w:hyperlink r:id="rId15" w:history="1">
        <w:r w:rsidRPr="00684344">
          <w:rPr>
            <w:rStyle w:val="Hyperlink"/>
            <w:rFonts w:ascii="Arial" w:hAnsi="Arial" w:cs="Arial"/>
          </w:rPr>
          <w:t>https://doi.org/10.1016/j.jve.2020.100008</w:t>
        </w:r>
      </w:hyperlink>
      <w:r w:rsidRPr="00684344">
        <w:rPr>
          <w:rFonts w:ascii="Arial" w:hAnsi="Arial" w:cs="Arial"/>
        </w:rPr>
        <w:t>.</w:t>
      </w:r>
    </w:p>
    <w:p w14:paraId="1FD26CC3" w14:textId="77777777" w:rsidR="00A56DF0" w:rsidRPr="00684344" w:rsidRDefault="00A56DF0" w:rsidP="00A56DF0">
      <w:pPr>
        <w:pStyle w:val="ListParagraph"/>
        <w:rPr>
          <w:rFonts w:ascii="Arial" w:hAnsi="Arial" w:cs="Arial"/>
        </w:rPr>
      </w:pPr>
    </w:p>
    <w:p w14:paraId="7211038E" w14:textId="77777777" w:rsidR="00342052" w:rsidRPr="00684344" w:rsidRDefault="00A56DF0" w:rsidP="00342052">
      <w:pPr>
        <w:pStyle w:val="ListParagraph"/>
        <w:numPr>
          <w:ilvl w:val="0"/>
          <w:numId w:val="5"/>
        </w:numPr>
        <w:spacing w:line="240" w:lineRule="auto"/>
        <w:ind w:left="540" w:hanging="540"/>
        <w:rPr>
          <w:rFonts w:ascii="Arial" w:hAnsi="Arial" w:cs="Arial"/>
          <w:noProof/>
        </w:rPr>
      </w:pPr>
      <w:proofErr w:type="spellStart"/>
      <w:r w:rsidRPr="00684344">
        <w:rPr>
          <w:rFonts w:ascii="Arial" w:hAnsi="Arial" w:cs="Arial"/>
        </w:rPr>
        <w:t>Vrancken</w:t>
      </w:r>
      <w:proofErr w:type="spellEnd"/>
      <w:r w:rsidRPr="00684344">
        <w:rPr>
          <w:rFonts w:ascii="Arial" w:hAnsi="Arial" w:cs="Arial"/>
        </w:rPr>
        <w:t xml:space="preserve"> B, Zhao B, Li X, Han X, Liu H, Zhao J, Zhong P, Lin Y, </w:t>
      </w:r>
      <w:proofErr w:type="spellStart"/>
      <w:r w:rsidRPr="00684344">
        <w:rPr>
          <w:rFonts w:ascii="Arial" w:hAnsi="Arial" w:cs="Arial"/>
        </w:rPr>
        <w:t>Zai</w:t>
      </w:r>
      <w:proofErr w:type="spellEnd"/>
      <w:r w:rsidRPr="00684344">
        <w:rPr>
          <w:rFonts w:ascii="Arial" w:hAnsi="Arial" w:cs="Arial"/>
        </w:rPr>
        <w:t xml:space="preserve"> J, Liu M, Smith DM, </w:t>
      </w:r>
      <w:proofErr w:type="spellStart"/>
      <w:r w:rsidRPr="00684344">
        <w:rPr>
          <w:rFonts w:ascii="Arial" w:hAnsi="Arial" w:cs="Arial"/>
        </w:rPr>
        <w:t>Dellicour</w:t>
      </w:r>
      <w:proofErr w:type="spellEnd"/>
      <w:r w:rsidRPr="00684344">
        <w:rPr>
          <w:rFonts w:ascii="Arial" w:hAnsi="Arial" w:cs="Arial"/>
        </w:rPr>
        <w:t xml:space="preserve"> S, Chaillon A. Comparative Circulation Dynamics of the Five Main HIV Types in China. Journal of virology. 2020. Epub 2020/09/18. doi: 10.1128/jvi.00683-20. PubMed PMID: 32938762.</w:t>
      </w:r>
    </w:p>
    <w:p w14:paraId="11C247B7" w14:textId="77777777" w:rsidR="00342052" w:rsidRPr="00686E89" w:rsidRDefault="00342052" w:rsidP="00342052">
      <w:pPr>
        <w:pStyle w:val="ListParagraph"/>
        <w:rPr>
          <w:rFonts w:ascii="Arial" w:hAnsi="Arial" w:cs="Arial"/>
        </w:rPr>
      </w:pPr>
    </w:p>
    <w:p w14:paraId="2D998393" w14:textId="14D6BC8A" w:rsidR="000F6579" w:rsidRPr="00686E89" w:rsidRDefault="00686E89" w:rsidP="000F6579">
      <w:pPr>
        <w:pStyle w:val="ListParagraph"/>
        <w:numPr>
          <w:ilvl w:val="0"/>
          <w:numId w:val="5"/>
        </w:numPr>
        <w:spacing w:line="240" w:lineRule="auto"/>
        <w:ind w:left="540" w:hanging="540"/>
        <w:rPr>
          <w:rFonts w:ascii="Arial" w:hAnsi="Arial" w:cs="Arial"/>
          <w:noProof/>
        </w:rPr>
      </w:pPr>
      <w:r w:rsidRPr="00686E89">
        <w:rPr>
          <w:rFonts w:ascii="Arial" w:hAnsi="Arial" w:cs="Arial"/>
        </w:rPr>
        <w:t xml:space="preserve">Mateus J, </w:t>
      </w:r>
      <w:proofErr w:type="spellStart"/>
      <w:r w:rsidRPr="00686E89">
        <w:rPr>
          <w:rFonts w:ascii="Arial" w:hAnsi="Arial" w:cs="Arial"/>
        </w:rPr>
        <w:t>Grifoni</w:t>
      </w:r>
      <w:proofErr w:type="spellEnd"/>
      <w:r w:rsidRPr="00686E89">
        <w:rPr>
          <w:rFonts w:ascii="Arial" w:hAnsi="Arial" w:cs="Arial"/>
        </w:rPr>
        <w:t xml:space="preserve"> A, </w:t>
      </w:r>
      <w:proofErr w:type="spellStart"/>
      <w:r w:rsidRPr="00686E89">
        <w:rPr>
          <w:rFonts w:ascii="Arial" w:hAnsi="Arial" w:cs="Arial"/>
        </w:rPr>
        <w:t>Tarke</w:t>
      </w:r>
      <w:proofErr w:type="spellEnd"/>
      <w:r w:rsidRPr="00686E89">
        <w:rPr>
          <w:rFonts w:ascii="Arial" w:hAnsi="Arial" w:cs="Arial"/>
        </w:rPr>
        <w:t xml:space="preserve"> A, Sidney J, Ramirez SI, Dan JM, Burger ZC, Rawlings SA, Smith DM, Phillips E, Mallal S, Lammers M, </w:t>
      </w:r>
      <w:proofErr w:type="spellStart"/>
      <w:r w:rsidRPr="00686E89">
        <w:rPr>
          <w:rFonts w:ascii="Arial" w:hAnsi="Arial" w:cs="Arial"/>
        </w:rPr>
        <w:t>Rubiro</w:t>
      </w:r>
      <w:proofErr w:type="spellEnd"/>
      <w:r w:rsidRPr="00686E89">
        <w:rPr>
          <w:rFonts w:ascii="Arial" w:hAnsi="Arial" w:cs="Arial"/>
        </w:rPr>
        <w:t xml:space="preserve"> P, Quiambao L, Sutherland A, Yu ED, da Silva Antunes R, Greenbaum J, Frazier A, </w:t>
      </w:r>
      <w:proofErr w:type="spellStart"/>
      <w:r w:rsidRPr="00686E89">
        <w:rPr>
          <w:rFonts w:ascii="Arial" w:hAnsi="Arial" w:cs="Arial"/>
        </w:rPr>
        <w:t>Markmann</w:t>
      </w:r>
      <w:proofErr w:type="spellEnd"/>
      <w:r w:rsidRPr="00686E89">
        <w:rPr>
          <w:rFonts w:ascii="Arial" w:hAnsi="Arial" w:cs="Arial"/>
        </w:rPr>
        <w:t xml:space="preserve"> AJ, </w:t>
      </w:r>
      <w:proofErr w:type="spellStart"/>
      <w:r w:rsidRPr="00686E89">
        <w:rPr>
          <w:rFonts w:ascii="Arial" w:hAnsi="Arial" w:cs="Arial"/>
        </w:rPr>
        <w:t>Premkumar</w:t>
      </w:r>
      <w:proofErr w:type="spellEnd"/>
      <w:r w:rsidRPr="00686E89">
        <w:rPr>
          <w:rFonts w:ascii="Arial" w:hAnsi="Arial" w:cs="Arial"/>
        </w:rPr>
        <w:t xml:space="preserve"> L, de Silva A, Peters B, Crotty S, Sette A, Weiskopf D. Selective and cross-reactive SARS-CoV-2 T cell epitopes in unexposed humans. Science. 2020;370(6512):89-94. Epub 2020/08/06. doi: 10.1126/</w:t>
      </w:r>
      <w:proofErr w:type="gramStart"/>
      <w:r w:rsidRPr="00686E89">
        <w:rPr>
          <w:rFonts w:ascii="Arial" w:hAnsi="Arial" w:cs="Arial"/>
        </w:rPr>
        <w:t>science.abd</w:t>
      </w:r>
      <w:proofErr w:type="gramEnd"/>
      <w:r w:rsidRPr="00686E89">
        <w:rPr>
          <w:rFonts w:ascii="Arial" w:hAnsi="Arial" w:cs="Arial"/>
        </w:rPr>
        <w:t>3871. PubMed PMID: 32753554; PMCID: PMC7574914</w:t>
      </w:r>
      <w:r w:rsidR="00342052" w:rsidRPr="00686E89">
        <w:rPr>
          <w:rFonts w:ascii="Arial" w:hAnsi="Arial" w:cs="Arial"/>
        </w:rPr>
        <w:t>.</w:t>
      </w:r>
    </w:p>
    <w:p w14:paraId="755957B8" w14:textId="77777777" w:rsidR="000F6579" w:rsidRPr="00684344" w:rsidRDefault="000F6579" w:rsidP="000F6579">
      <w:pPr>
        <w:pStyle w:val="ListParagraph"/>
        <w:rPr>
          <w:rFonts w:ascii="Arial" w:hAnsi="Arial" w:cs="Arial"/>
        </w:rPr>
      </w:pPr>
    </w:p>
    <w:p w14:paraId="00DAB3CD" w14:textId="4412A9A7" w:rsidR="000F6579" w:rsidRDefault="000F6579" w:rsidP="000F6579">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Wang S, Li W, Hui H, Tiwari SK, Zhang Q, Croker BA, Rawlings S, Smith D, Carlin AF, Rana TM. Cholesterol 25-Hydroxylase inhibits SARS-CoV-2 and coronaviruses by depleting membrane cholesterol. EMBO J. </w:t>
      </w:r>
      <w:proofErr w:type="gramStart"/>
      <w:r w:rsidRPr="00684344">
        <w:rPr>
          <w:rFonts w:ascii="Arial" w:hAnsi="Arial" w:cs="Arial"/>
        </w:rPr>
        <w:t>2020:e</w:t>
      </w:r>
      <w:proofErr w:type="gramEnd"/>
      <w:r w:rsidRPr="00684344">
        <w:rPr>
          <w:rFonts w:ascii="Arial" w:hAnsi="Arial" w:cs="Arial"/>
        </w:rPr>
        <w:t>2020106057. Epub 2020/09/19. doi: 10.15252/embj.2020106057. PubMed PMID: 32944968.</w:t>
      </w:r>
    </w:p>
    <w:p w14:paraId="1B03474F" w14:textId="361A75A6" w:rsidR="00233A82" w:rsidRDefault="00233A82" w:rsidP="00233A82">
      <w:pPr>
        <w:spacing w:line="240" w:lineRule="auto"/>
        <w:rPr>
          <w:rFonts w:ascii="Arial" w:hAnsi="Arial" w:cs="Arial"/>
          <w:noProof/>
        </w:rPr>
      </w:pPr>
    </w:p>
    <w:p w14:paraId="3020353A" w14:textId="4FD4967D" w:rsidR="00233A82" w:rsidRDefault="003273CD" w:rsidP="003273CD">
      <w:pPr>
        <w:pStyle w:val="ListParagraph"/>
        <w:numPr>
          <w:ilvl w:val="0"/>
          <w:numId w:val="5"/>
        </w:numPr>
        <w:spacing w:line="240" w:lineRule="auto"/>
        <w:ind w:left="540" w:hanging="540"/>
        <w:rPr>
          <w:rFonts w:ascii="Arial" w:hAnsi="Arial" w:cs="Arial"/>
        </w:rPr>
      </w:pPr>
      <w:proofErr w:type="spellStart"/>
      <w:r w:rsidRPr="003273CD">
        <w:rPr>
          <w:rFonts w:ascii="Arial" w:hAnsi="Arial" w:cs="Arial"/>
        </w:rPr>
        <w:t>Vrancken</w:t>
      </w:r>
      <w:proofErr w:type="spellEnd"/>
      <w:r w:rsidRPr="003273CD">
        <w:rPr>
          <w:rFonts w:ascii="Arial" w:hAnsi="Arial" w:cs="Arial"/>
        </w:rPr>
        <w:t xml:space="preserve"> B, Mehta SR, Ávila-Ríos S, García-Morales C, Tapia-Trejo D, Reyes-</w:t>
      </w:r>
      <w:proofErr w:type="spellStart"/>
      <w:r w:rsidRPr="003273CD">
        <w:rPr>
          <w:rFonts w:ascii="Arial" w:hAnsi="Arial" w:cs="Arial"/>
        </w:rPr>
        <w:t>Terán</w:t>
      </w:r>
      <w:proofErr w:type="spellEnd"/>
      <w:r w:rsidRPr="003273CD">
        <w:rPr>
          <w:rFonts w:ascii="Arial" w:hAnsi="Arial" w:cs="Arial"/>
        </w:rPr>
        <w:t xml:space="preserve"> G, Navarro-Álvarez S, Little SJ, Hoenigl M, Pines HA, Patterson T, Strathdee SA, Smith DM, </w:t>
      </w:r>
      <w:proofErr w:type="spellStart"/>
      <w:r w:rsidRPr="003273CD">
        <w:rPr>
          <w:rFonts w:ascii="Arial" w:hAnsi="Arial" w:cs="Arial"/>
        </w:rPr>
        <w:t>Dellicour</w:t>
      </w:r>
      <w:proofErr w:type="spellEnd"/>
      <w:r w:rsidRPr="003273CD">
        <w:rPr>
          <w:rFonts w:ascii="Arial" w:hAnsi="Arial" w:cs="Arial"/>
        </w:rPr>
        <w:t xml:space="preserve"> S, Chaillon A. Dynamics and Dispersal of Local HIV Epidemics Within San Diego and Across The San Diego-Tijuana Border. Clin Infect Dis. 2020. Epub 2020/10/21. doi: 10.1093/</w:t>
      </w:r>
      <w:proofErr w:type="spellStart"/>
      <w:r w:rsidRPr="003273CD">
        <w:rPr>
          <w:rFonts w:ascii="Arial" w:hAnsi="Arial" w:cs="Arial"/>
        </w:rPr>
        <w:t>cid</w:t>
      </w:r>
      <w:proofErr w:type="spellEnd"/>
      <w:r w:rsidRPr="003273CD">
        <w:rPr>
          <w:rFonts w:ascii="Arial" w:hAnsi="Arial" w:cs="Arial"/>
        </w:rPr>
        <w:t>/ciaa1588. PubMed PMID: 33079188.</w:t>
      </w:r>
    </w:p>
    <w:p w14:paraId="299E2070" w14:textId="77777777" w:rsidR="009F6637" w:rsidRDefault="009F6637" w:rsidP="009F6637">
      <w:pPr>
        <w:pStyle w:val="ListParagraph"/>
        <w:spacing w:line="240" w:lineRule="auto"/>
        <w:ind w:left="540"/>
        <w:rPr>
          <w:rFonts w:ascii="Arial" w:hAnsi="Arial" w:cs="Arial"/>
        </w:rPr>
      </w:pPr>
    </w:p>
    <w:p w14:paraId="0FA3DDC4" w14:textId="5EB4F3D2" w:rsidR="002603A7" w:rsidRDefault="009F6637" w:rsidP="002603A7">
      <w:pPr>
        <w:pStyle w:val="ListParagraph"/>
        <w:numPr>
          <w:ilvl w:val="0"/>
          <w:numId w:val="5"/>
        </w:numPr>
        <w:spacing w:line="240" w:lineRule="auto"/>
        <w:ind w:left="540" w:hanging="540"/>
        <w:rPr>
          <w:rFonts w:ascii="Arial" w:hAnsi="Arial" w:cs="Arial"/>
        </w:rPr>
      </w:pPr>
      <w:r w:rsidRPr="009F6637">
        <w:rPr>
          <w:rFonts w:ascii="Arial" w:hAnsi="Arial" w:cs="Arial"/>
        </w:rPr>
        <w:t xml:space="preserve">Ayers JW, </w:t>
      </w:r>
      <w:proofErr w:type="spellStart"/>
      <w:r w:rsidRPr="009F6637">
        <w:rPr>
          <w:rFonts w:ascii="Arial" w:hAnsi="Arial" w:cs="Arial"/>
        </w:rPr>
        <w:t>Althouse</w:t>
      </w:r>
      <w:proofErr w:type="spellEnd"/>
      <w:r w:rsidRPr="009F6637">
        <w:rPr>
          <w:rFonts w:ascii="Arial" w:hAnsi="Arial" w:cs="Arial"/>
        </w:rPr>
        <w:t xml:space="preserve"> BM, Poliak A, Leas EC, Nobles AL, </w:t>
      </w:r>
      <w:proofErr w:type="spellStart"/>
      <w:r w:rsidRPr="009F6637">
        <w:rPr>
          <w:rFonts w:ascii="Arial" w:hAnsi="Arial" w:cs="Arial"/>
        </w:rPr>
        <w:t>Dredze</w:t>
      </w:r>
      <w:proofErr w:type="spellEnd"/>
      <w:r w:rsidRPr="009F6637">
        <w:rPr>
          <w:rFonts w:ascii="Arial" w:hAnsi="Arial" w:cs="Arial"/>
        </w:rPr>
        <w:t xml:space="preserve"> M, Smith D. Quantifying Public Interest in Police Reforms by Mining Internet Search Data Following George Floyd's Death. J Med Internet Res. 2020;22(10</w:t>
      </w:r>
      <w:proofErr w:type="gramStart"/>
      <w:r w:rsidRPr="009F6637">
        <w:rPr>
          <w:rFonts w:ascii="Arial" w:hAnsi="Arial" w:cs="Arial"/>
        </w:rPr>
        <w:t>):e</w:t>
      </w:r>
      <w:proofErr w:type="gramEnd"/>
      <w:r w:rsidRPr="009F6637">
        <w:rPr>
          <w:rFonts w:ascii="Arial" w:hAnsi="Arial" w:cs="Arial"/>
        </w:rPr>
        <w:t>22574. Epub 2020/10/22. doi: 10.2196/22574. PubMed PMID: 33084578; PMCID: PMC7641778.</w:t>
      </w:r>
    </w:p>
    <w:p w14:paraId="5EFA9E5F" w14:textId="77777777" w:rsidR="0038214D" w:rsidRDefault="0038214D" w:rsidP="0038214D">
      <w:pPr>
        <w:pStyle w:val="ListParagraph"/>
        <w:spacing w:line="240" w:lineRule="auto"/>
        <w:ind w:left="540"/>
        <w:rPr>
          <w:rFonts w:ascii="Arial" w:hAnsi="Arial" w:cs="Arial"/>
        </w:rPr>
      </w:pPr>
    </w:p>
    <w:p w14:paraId="40BB4691" w14:textId="4BB2FBBD" w:rsidR="0038214D" w:rsidRPr="004C0759" w:rsidRDefault="0038214D" w:rsidP="002603A7">
      <w:pPr>
        <w:pStyle w:val="ListParagraph"/>
        <w:numPr>
          <w:ilvl w:val="0"/>
          <w:numId w:val="5"/>
        </w:numPr>
        <w:spacing w:line="240" w:lineRule="auto"/>
        <w:ind w:left="540" w:hanging="540"/>
        <w:rPr>
          <w:rFonts w:ascii="Arial" w:hAnsi="Arial" w:cs="Arial"/>
        </w:rPr>
      </w:pPr>
      <w:proofErr w:type="spellStart"/>
      <w:r w:rsidRPr="0038214D">
        <w:rPr>
          <w:rFonts w:ascii="Arial" w:hAnsi="Arial" w:cs="Arial"/>
        </w:rPr>
        <w:t>Rydyznski</w:t>
      </w:r>
      <w:proofErr w:type="spellEnd"/>
      <w:r w:rsidRPr="0038214D">
        <w:rPr>
          <w:rFonts w:ascii="Arial" w:hAnsi="Arial" w:cs="Arial"/>
        </w:rPr>
        <w:t xml:space="preserve"> </w:t>
      </w:r>
      <w:proofErr w:type="spellStart"/>
      <w:r w:rsidRPr="0038214D">
        <w:rPr>
          <w:rFonts w:ascii="Arial" w:hAnsi="Arial" w:cs="Arial"/>
        </w:rPr>
        <w:t>Moderbacher</w:t>
      </w:r>
      <w:proofErr w:type="spellEnd"/>
      <w:r w:rsidRPr="0038214D">
        <w:rPr>
          <w:rFonts w:ascii="Arial" w:hAnsi="Arial" w:cs="Arial"/>
        </w:rPr>
        <w:t xml:space="preserve"> C, Ramirez SI, Dan JM, </w:t>
      </w:r>
      <w:proofErr w:type="spellStart"/>
      <w:r w:rsidRPr="0038214D">
        <w:rPr>
          <w:rFonts w:ascii="Arial" w:hAnsi="Arial" w:cs="Arial"/>
        </w:rPr>
        <w:t>Grifoni</w:t>
      </w:r>
      <w:proofErr w:type="spellEnd"/>
      <w:r w:rsidRPr="0038214D">
        <w:rPr>
          <w:rFonts w:ascii="Arial" w:hAnsi="Arial" w:cs="Arial"/>
        </w:rPr>
        <w:t xml:space="preserve"> A, Hastie KM, Weiskopf D, Belanger S, Abbott RK, Kim C, Choi J, Kato Y, Crotty EG, Kim C, Rawlings SA, Mateus J, </w:t>
      </w:r>
      <w:proofErr w:type="spellStart"/>
      <w:r w:rsidRPr="0038214D">
        <w:rPr>
          <w:rFonts w:ascii="Arial" w:hAnsi="Arial" w:cs="Arial"/>
        </w:rPr>
        <w:t>Tse</w:t>
      </w:r>
      <w:proofErr w:type="spellEnd"/>
      <w:r w:rsidRPr="0038214D">
        <w:rPr>
          <w:rFonts w:ascii="Arial" w:hAnsi="Arial" w:cs="Arial"/>
        </w:rPr>
        <w:t xml:space="preserve"> LPV, Frazier A, Baric R, Peters B, Greenbaum J, Ollmann </w:t>
      </w:r>
      <w:proofErr w:type="spellStart"/>
      <w:r w:rsidRPr="0038214D">
        <w:rPr>
          <w:rFonts w:ascii="Arial" w:hAnsi="Arial" w:cs="Arial"/>
        </w:rPr>
        <w:t>Saphire</w:t>
      </w:r>
      <w:proofErr w:type="spellEnd"/>
      <w:r w:rsidRPr="0038214D">
        <w:rPr>
          <w:rFonts w:ascii="Arial" w:hAnsi="Arial" w:cs="Arial"/>
        </w:rPr>
        <w:t xml:space="preserve"> E, Smith DM, Sette A, Crotty S. Antigen-Specific Adaptive Immunity to SARS-CoV-2 in Acute COVID-19 and Associations with Age and Disease Severity. Cell. 2020;183(4):996-1012.e19. Epub 2020/10/05. doi: </w:t>
      </w:r>
      <w:r w:rsidRPr="004C0759">
        <w:rPr>
          <w:rFonts w:ascii="Arial" w:hAnsi="Arial" w:cs="Arial"/>
        </w:rPr>
        <w:t>10.1016/j.cell.2020.09.038. PubMed PMID: 33010815; PMCID: PMC7494270.</w:t>
      </w:r>
    </w:p>
    <w:p w14:paraId="2C706684" w14:textId="77777777" w:rsidR="004C0759" w:rsidRPr="004C0759" w:rsidRDefault="004C0759" w:rsidP="004C0759">
      <w:pPr>
        <w:pStyle w:val="ListParagraph"/>
        <w:spacing w:line="240" w:lineRule="auto"/>
        <w:ind w:left="540"/>
        <w:rPr>
          <w:rFonts w:ascii="Arial" w:hAnsi="Arial" w:cs="Arial"/>
        </w:rPr>
      </w:pPr>
    </w:p>
    <w:p w14:paraId="229C2C7E" w14:textId="5C639F09" w:rsidR="00F71870" w:rsidRDefault="004C0759" w:rsidP="00F71870">
      <w:pPr>
        <w:pStyle w:val="ListParagraph"/>
        <w:numPr>
          <w:ilvl w:val="0"/>
          <w:numId w:val="5"/>
        </w:numPr>
        <w:spacing w:line="240" w:lineRule="auto"/>
        <w:ind w:left="540" w:hanging="540"/>
        <w:rPr>
          <w:rFonts w:ascii="Arial" w:hAnsi="Arial" w:cs="Arial"/>
        </w:rPr>
      </w:pPr>
      <w:r w:rsidRPr="004C0759">
        <w:rPr>
          <w:rFonts w:ascii="Arial" w:hAnsi="Arial" w:cs="Arial"/>
        </w:rPr>
        <w:lastRenderedPageBreak/>
        <w:t xml:space="preserve">Jean Louis F, </w:t>
      </w:r>
      <w:proofErr w:type="spellStart"/>
      <w:r w:rsidRPr="004C0759">
        <w:rPr>
          <w:rFonts w:ascii="Arial" w:hAnsi="Arial" w:cs="Arial"/>
        </w:rPr>
        <w:t>Domercant</w:t>
      </w:r>
      <w:proofErr w:type="spellEnd"/>
      <w:r w:rsidRPr="004C0759">
        <w:rPr>
          <w:rFonts w:ascii="Arial" w:hAnsi="Arial" w:cs="Arial"/>
        </w:rPr>
        <w:t xml:space="preserve"> JW, Ignacio C, Gianella S, </w:t>
      </w:r>
      <w:proofErr w:type="spellStart"/>
      <w:r w:rsidRPr="004C0759">
        <w:rPr>
          <w:rFonts w:ascii="Arial" w:hAnsi="Arial" w:cs="Arial"/>
        </w:rPr>
        <w:t>Galbaud</w:t>
      </w:r>
      <w:proofErr w:type="spellEnd"/>
      <w:r w:rsidRPr="004C0759">
        <w:rPr>
          <w:rFonts w:ascii="Arial" w:hAnsi="Arial" w:cs="Arial"/>
        </w:rPr>
        <w:t xml:space="preserve"> G, Leonard M, Smith DM, Chaillon A. High Prevalence of HIV-1 Drug Resistance and Dynamics of Transmission Among High-Risk Populations in Port-au-Prince, Haiti. J </w:t>
      </w:r>
      <w:proofErr w:type="spellStart"/>
      <w:r w:rsidRPr="004C0759">
        <w:rPr>
          <w:rFonts w:ascii="Arial" w:hAnsi="Arial" w:cs="Arial"/>
        </w:rPr>
        <w:t>Acquir</w:t>
      </w:r>
      <w:proofErr w:type="spellEnd"/>
      <w:r w:rsidRPr="004C0759">
        <w:rPr>
          <w:rFonts w:ascii="Arial" w:hAnsi="Arial" w:cs="Arial"/>
        </w:rPr>
        <w:t xml:space="preserve"> Immune </w:t>
      </w:r>
      <w:proofErr w:type="spellStart"/>
      <w:r w:rsidRPr="004C0759">
        <w:rPr>
          <w:rFonts w:ascii="Arial" w:hAnsi="Arial" w:cs="Arial"/>
        </w:rPr>
        <w:t>Defic</w:t>
      </w:r>
      <w:proofErr w:type="spellEnd"/>
      <w:r w:rsidRPr="004C0759">
        <w:rPr>
          <w:rFonts w:ascii="Arial" w:hAnsi="Arial" w:cs="Arial"/>
        </w:rPr>
        <w:t xml:space="preserve"> </w:t>
      </w:r>
      <w:proofErr w:type="spellStart"/>
      <w:r w:rsidRPr="004C0759">
        <w:rPr>
          <w:rFonts w:ascii="Arial" w:hAnsi="Arial" w:cs="Arial"/>
        </w:rPr>
        <w:t>Syndr</w:t>
      </w:r>
      <w:proofErr w:type="spellEnd"/>
      <w:r w:rsidRPr="004C0759">
        <w:rPr>
          <w:rFonts w:ascii="Arial" w:hAnsi="Arial" w:cs="Arial"/>
        </w:rPr>
        <w:t>. 2020;85(4):416-22. Epub 2020/11/03. doi: 10.1097/qai.0000000000002475. PubMed PMID: 33136738; PMCID: PMC7592887.</w:t>
      </w:r>
    </w:p>
    <w:p w14:paraId="74D8FE1F" w14:textId="77777777" w:rsidR="00F71870" w:rsidRDefault="00F71870" w:rsidP="00F71870">
      <w:pPr>
        <w:pStyle w:val="ListParagraph"/>
        <w:spacing w:line="240" w:lineRule="auto"/>
        <w:ind w:left="540"/>
        <w:rPr>
          <w:rFonts w:ascii="Arial" w:hAnsi="Arial" w:cs="Arial"/>
        </w:rPr>
      </w:pPr>
    </w:p>
    <w:p w14:paraId="62D5050C" w14:textId="4E1DD912" w:rsidR="00990785" w:rsidRPr="00FF4727" w:rsidRDefault="00F71870" w:rsidP="00FF4727">
      <w:pPr>
        <w:pStyle w:val="ListParagraph"/>
        <w:numPr>
          <w:ilvl w:val="0"/>
          <w:numId w:val="5"/>
        </w:numPr>
        <w:spacing w:line="240" w:lineRule="auto"/>
        <w:ind w:left="540" w:hanging="540"/>
        <w:rPr>
          <w:rFonts w:ascii="Arial" w:hAnsi="Arial" w:cs="Arial"/>
        </w:rPr>
      </w:pPr>
      <w:r w:rsidRPr="00F71870">
        <w:rPr>
          <w:rFonts w:ascii="Arial" w:hAnsi="Arial" w:cs="Arial"/>
        </w:rPr>
        <w:t xml:space="preserve">Perry KE, Taylor J, Patel H, Javadi SS, Mathur K, </w:t>
      </w:r>
      <w:proofErr w:type="spellStart"/>
      <w:r w:rsidRPr="00F71870">
        <w:rPr>
          <w:rFonts w:ascii="Arial" w:hAnsi="Arial" w:cs="Arial"/>
        </w:rPr>
        <w:t>Kaytes</w:t>
      </w:r>
      <w:proofErr w:type="spellEnd"/>
      <w:r w:rsidRPr="00F71870">
        <w:rPr>
          <w:rFonts w:ascii="Arial" w:hAnsi="Arial" w:cs="Arial"/>
        </w:rPr>
        <w:t xml:space="preserve"> A, Concha-Garcia S, Little S, Smith D, Gianella S, </w:t>
      </w:r>
      <w:proofErr w:type="spellStart"/>
      <w:r w:rsidRPr="00F71870">
        <w:rPr>
          <w:rFonts w:ascii="Arial" w:hAnsi="Arial" w:cs="Arial"/>
        </w:rPr>
        <w:t>Dubé</w:t>
      </w:r>
      <w:proofErr w:type="spellEnd"/>
      <w:r w:rsidRPr="00F71870">
        <w:rPr>
          <w:rFonts w:ascii="Arial" w:hAnsi="Arial" w:cs="Arial"/>
        </w:rPr>
        <w:t xml:space="preserve"> K. "[It] is now my responsibility to fulfill that wish:" Clinical and rapid autopsy staff members' experiences and perceptions of HIV reservoir research at the end of life. PLoS One. 2020;15(11</w:t>
      </w:r>
      <w:proofErr w:type="gramStart"/>
      <w:r w:rsidRPr="00F71870">
        <w:rPr>
          <w:rFonts w:ascii="Arial" w:hAnsi="Arial" w:cs="Arial"/>
        </w:rPr>
        <w:t>):e</w:t>
      </w:r>
      <w:proofErr w:type="gramEnd"/>
      <w:r w:rsidRPr="00F71870">
        <w:rPr>
          <w:rFonts w:ascii="Arial" w:hAnsi="Arial" w:cs="Arial"/>
        </w:rPr>
        <w:t>0242420. Epub 2020/11/19. doi: 10.1371/journal.pone.0242420. PubMed PMID: 33206710; PMCID: PMC7673534.</w:t>
      </w:r>
    </w:p>
    <w:p w14:paraId="6231F293" w14:textId="77777777" w:rsidR="00342052" w:rsidRPr="00342052" w:rsidRDefault="00342052" w:rsidP="00342052">
      <w:pPr>
        <w:spacing w:line="240" w:lineRule="auto"/>
        <w:rPr>
          <w:rFonts w:ascii="Arial" w:hAnsi="Arial" w:cs="Arial"/>
        </w:rPr>
      </w:pPr>
    </w:p>
    <w:sectPr w:rsidR="00342052" w:rsidRPr="00342052" w:rsidSect="00211E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AC5E9" w14:textId="77777777" w:rsidR="00726F6E" w:rsidRDefault="00726F6E" w:rsidP="00C764D3">
      <w:pPr>
        <w:spacing w:line="240" w:lineRule="auto"/>
      </w:pPr>
      <w:r>
        <w:separator/>
      </w:r>
    </w:p>
  </w:endnote>
  <w:endnote w:type="continuationSeparator" w:id="0">
    <w:p w14:paraId="51388B45" w14:textId="77777777" w:rsidR="00726F6E" w:rsidRDefault="00726F6E"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Times">
    <w:altName w:val="﷽﷽﷽﷽﷽﷽﷽﷽"/>
    <w:panose1 w:val="02020603050405020304"/>
    <w:charset w:val="00"/>
    <w:family w:val="roman"/>
    <w:pitch w:val="variable"/>
    <w:sig w:usb0="E0002AFF" w:usb1="5000205A"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1A264" w14:textId="77777777" w:rsidR="00726F6E" w:rsidRDefault="00726F6E" w:rsidP="00C764D3">
      <w:pPr>
        <w:spacing w:line="240" w:lineRule="auto"/>
      </w:pPr>
      <w:r>
        <w:separator/>
      </w:r>
    </w:p>
  </w:footnote>
  <w:footnote w:type="continuationSeparator" w:id="0">
    <w:p w14:paraId="4EE483FE" w14:textId="77777777" w:rsidR="00726F6E" w:rsidRDefault="00726F6E"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572F"/>
    <w:multiLevelType w:val="hybridMultilevel"/>
    <w:tmpl w:val="F83A70B0"/>
    <w:lvl w:ilvl="0" w:tplc="A81845C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56B1F"/>
    <w:multiLevelType w:val="hybridMultilevel"/>
    <w:tmpl w:val="C174F6C0"/>
    <w:lvl w:ilvl="0" w:tplc="5E08C538">
      <w:start w:val="1"/>
      <w:numFmt w:val="decimal"/>
      <w:lvlText w:val="%1."/>
      <w:lvlJc w:val="left"/>
      <w:pPr>
        <w:ind w:left="720" w:hanging="360"/>
      </w:pPr>
      <w:rPr>
        <w:rFonts w:ascii="Tahoma" w:hAnsi="Tahoma" w:cs="Tahoma"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sTQ1MjOzNDAwNjVX0lEKTi0uzszPAykwMaoFAKSENhYtAAAA"/>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2E97"/>
    <w:rsid w:val="00003230"/>
    <w:rsid w:val="00003356"/>
    <w:rsid w:val="00003688"/>
    <w:rsid w:val="00003E6F"/>
    <w:rsid w:val="00004F45"/>
    <w:rsid w:val="00005BA9"/>
    <w:rsid w:val="00010B04"/>
    <w:rsid w:val="00012DDB"/>
    <w:rsid w:val="00015D2B"/>
    <w:rsid w:val="00016912"/>
    <w:rsid w:val="00017BF6"/>
    <w:rsid w:val="00021359"/>
    <w:rsid w:val="00022D35"/>
    <w:rsid w:val="0002463E"/>
    <w:rsid w:val="00024FC1"/>
    <w:rsid w:val="00027F18"/>
    <w:rsid w:val="00031883"/>
    <w:rsid w:val="00031BC7"/>
    <w:rsid w:val="0003238F"/>
    <w:rsid w:val="000326D4"/>
    <w:rsid w:val="0003346D"/>
    <w:rsid w:val="00033688"/>
    <w:rsid w:val="00033F66"/>
    <w:rsid w:val="0003482A"/>
    <w:rsid w:val="000368BD"/>
    <w:rsid w:val="000406A8"/>
    <w:rsid w:val="00041461"/>
    <w:rsid w:val="00041A41"/>
    <w:rsid w:val="000423A2"/>
    <w:rsid w:val="00043921"/>
    <w:rsid w:val="00043CF7"/>
    <w:rsid w:val="00044F93"/>
    <w:rsid w:val="0005185F"/>
    <w:rsid w:val="00055FB8"/>
    <w:rsid w:val="00065CC5"/>
    <w:rsid w:val="0006692E"/>
    <w:rsid w:val="00073941"/>
    <w:rsid w:val="000749D8"/>
    <w:rsid w:val="0007616A"/>
    <w:rsid w:val="00077D21"/>
    <w:rsid w:val="00080A78"/>
    <w:rsid w:val="00081F28"/>
    <w:rsid w:val="000821AD"/>
    <w:rsid w:val="0008252E"/>
    <w:rsid w:val="00082D71"/>
    <w:rsid w:val="00084213"/>
    <w:rsid w:val="00086324"/>
    <w:rsid w:val="000865FF"/>
    <w:rsid w:val="0008674E"/>
    <w:rsid w:val="00087D05"/>
    <w:rsid w:val="0009008F"/>
    <w:rsid w:val="0009692A"/>
    <w:rsid w:val="000A1320"/>
    <w:rsid w:val="000A7B5E"/>
    <w:rsid w:val="000A7D2E"/>
    <w:rsid w:val="000A7E03"/>
    <w:rsid w:val="000B02F0"/>
    <w:rsid w:val="000B143A"/>
    <w:rsid w:val="000B20A9"/>
    <w:rsid w:val="000B44C9"/>
    <w:rsid w:val="000B50A4"/>
    <w:rsid w:val="000B74D7"/>
    <w:rsid w:val="000C0688"/>
    <w:rsid w:val="000C2386"/>
    <w:rsid w:val="000C2A42"/>
    <w:rsid w:val="000C347E"/>
    <w:rsid w:val="000C67C7"/>
    <w:rsid w:val="000C72B3"/>
    <w:rsid w:val="000D1098"/>
    <w:rsid w:val="000D2D92"/>
    <w:rsid w:val="000D3800"/>
    <w:rsid w:val="000D6B45"/>
    <w:rsid w:val="000D72A8"/>
    <w:rsid w:val="000E6780"/>
    <w:rsid w:val="000E7C6D"/>
    <w:rsid w:val="000F1492"/>
    <w:rsid w:val="000F3C83"/>
    <w:rsid w:val="000F3E58"/>
    <w:rsid w:val="000F5A02"/>
    <w:rsid w:val="000F6579"/>
    <w:rsid w:val="00101252"/>
    <w:rsid w:val="00101445"/>
    <w:rsid w:val="00102B80"/>
    <w:rsid w:val="0010649C"/>
    <w:rsid w:val="00107E3F"/>
    <w:rsid w:val="00110100"/>
    <w:rsid w:val="00111289"/>
    <w:rsid w:val="001116C3"/>
    <w:rsid w:val="00111781"/>
    <w:rsid w:val="00111A7B"/>
    <w:rsid w:val="00112B97"/>
    <w:rsid w:val="00113720"/>
    <w:rsid w:val="00113B2C"/>
    <w:rsid w:val="00115182"/>
    <w:rsid w:val="0011598F"/>
    <w:rsid w:val="00115E24"/>
    <w:rsid w:val="00116146"/>
    <w:rsid w:val="001177F1"/>
    <w:rsid w:val="00120012"/>
    <w:rsid w:val="00124FFB"/>
    <w:rsid w:val="00125784"/>
    <w:rsid w:val="0012678E"/>
    <w:rsid w:val="00131D16"/>
    <w:rsid w:val="00131FB5"/>
    <w:rsid w:val="001336A2"/>
    <w:rsid w:val="00136204"/>
    <w:rsid w:val="00137602"/>
    <w:rsid w:val="00140254"/>
    <w:rsid w:val="001446DC"/>
    <w:rsid w:val="00144D46"/>
    <w:rsid w:val="001467FC"/>
    <w:rsid w:val="001474D6"/>
    <w:rsid w:val="001531BE"/>
    <w:rsid w:val="00154283"/>
    <w:rsid w:val="00154F3E"/>
    <w:rsid w:val="00155B75"/>
    <w:rsid w:val="00155FB0"/>
    <w:rsid w:val="00156244"/>
    <w:rsid w:val="0015664A"/>
    <w:rsid w:val="0016570D"/>
    <w:rsid w:val="001669FE"/>
    <w:rsid w:val="00166B91"/>
    <w:rsid w:val="00166DF3"/>
    <w:rsid w:val="00167BFC"/>
    <w:rsid w:val="00173BD8"/>
    <w:rsid w:val="00174E6B"/>
    <w:rsid w:val="001759EC"/>
    <w:rsid w:val="00176070"/>
    <w:rsid w:val="00176C9B"/>
    <w:rsid w:val="00180FF5"/>
    <w:rsid w:val="00183017"/>
    <w:rsid w:val="00186AFD"/>
    <w:rsid w:val="00187310"/>
    <w:rsid w:val="001876B4"/>
    <w:rsid w:val="00190072"/>
    <w:rsid w:val="001918E0"/>
    <w:rsid w:val="001929A7"/>
    <w:rsid w:val="00194AC3"/>
    <w:rsid w:val="001A08EB"/>
    <w:rsid w:val="001A1F7D"/>
    <w:rsid w:val="001A3D90"/>
    <w:rsid w:val="001A45A7"/>
    <w:rsid w:val="001A4C06"/>
    <w:rsid w:val="001A59FA"/>
    <w:rsid w:val="001B2190"/>
    <w:rsid w:val="001B30D3"/>
    <w:rsid w:val="001B58F3"/>
    <w:rsid w:val="001B5DEB"/>
    <w:rsid w:val="001B652D"/>
    <w:rsid w:val="001B7BDC"/>
    <w:rsid w:val="001C1835"/>
    <w:rsid w:val="001C3884"/>
    <w:rsid w:val="001C48F4"/>
    <w:rsid w:val="001C60F4"/>
    <w:rsid w:val="001C69D9"/>
    <w:rsid w:val="001C7759"/>
    <w:rsid w:val="001D01BF"/>
    <w:rsid w:val="001D17BF"/>
    <w:rsid w:val="001D1E7E"/>
    <w:rsid w:val="001D3408"/>
    <w:rsid w:val="001D3418"/>
    <w:rsid w:val="001D4148"/>
    <w:rsid w:val="001D5B73"/>
    <w:rsid w:val="001D6951"/>
    <w:rsid w:val="001D6977"/>
    <w:rsid w:val="001D7B14"/>
    <w:rsid w:val="001E12CA"/>
    <w:rsid w:val="001E1C06"/>
    <w:rsid w:val="001E21A1"/>
    <w:rsid w:val="001E45E1"/>
    <w:rsid w:val="001E5638"/>
    <w:rsid w:val="001F1F99"/>
    <w:rsid w:val="001F2DAD"/>
    <w:rsid w:val="001F3CB5"/>
    <w:rsid w:val="001F4AE9"/>
    <w:rsid w:val="001F6509"/>
    <w:rsid w:val="001F6675"/>
    <w:rsid w:val="002010C0"/>
    <w:rsid w:val="002016A5"/>
    <w:rsid w:val="00201E3F"/>
    <w:rsid w:val="00202EA2"/>
    <w:rsid w:val="00204128"/>
    <w:rsid w:val="00204340"/>
    <w:rsid w:val="00205389"/>
    <w:rsid w:val="002056F1"/>
    <w:rsid w:val="0020610A"/>
    <w:rsid w:val="00206C5C"/>
    <w:rsid w:val="00207D92"/>
    <w:rsid w:val="00207F27"/>
    <w:rsid w:val="00211E93"/>
    <w:rsid w:val="00214CD7"/>
    <w:rsid w:val="00215304"/>
    <w:rsid w:val="0021660D"/>
    <w:rsid w:val="0021792F"/>
    <w:rsid w:val="00220222"/>
    <w:rsid w:val="00223F04"/>
    <w:rsid w:val="002253C0"/>
    <w:rsid w:val="00227832"/>
    <w:rsid w:val="00233A82"/>
    <w:rsid w:val="0023603C"/>
    <w:rsid w:val="00237E09"/>
    <w:rsid w:val="002400E4"/>
    <w:rsid w:val="00240648"/>
    <w:rsid w:val="00240669"/>
    <w:rsid w:val="002406AA"/>
    <w:rsid w:val="00240EFA"/>
    <w:rsid w:val="00241169"/>
    <w:rsid w:val="002448AB"/>
    <w:rsid w:val="00245577"/>
    <w:rsid w:val="002461E2"/>
    <w:rsid w:val="002522F5"/>
    <w:rsid w:val="00254188"/>
    <w:rsid w:val="0025509A"/>
    <w:rsid w:val="0025526B"/>
    <w:rsid w:val="00255F99"/>
    <w:rsid w:val="002563CF"/>
    <w:rsid w:val="00256ADB"/>
    <w:rsid w:val="002603A7"/>
    <w:rsid w:val="00260CD3"/>
    <w:rsid w:val="00263C5E"/>
    <w:rsid w:val="002714D6"/>
    <w:rsid w:val="00271D31"/>
    <w:rsid w:val="00272F65"/>
    <w:rsid w:val="00274F81"/>
    <w:rsid w:val="00275DF5"/>
    <w:rsid w:val="0027671C"/>
    <w:rsid w:val="00277C60"/>
    <w:rsid w:val="00280E39"/>
    <w:rsid w:val="00281BE5"/>
    <w:rsid w:val="002828BF"/>
    <w:rsid w:val="0028336F"/>
    <w:rsid w:val="00283706"/>
    <w:rsid w:val="002838FC"/>
    <w:rsid w:val="00283B6F"/>
    <w:rsid w:val="00283CCD"/>
    <w:rsid w:val="002854B6"/>
    <w:rsid w:val="002855E8"/>
    <w:rsid w:val="00290726"/>
    <w:rsid w:val="0029083B"/>
    <w:rsid w:val="00291B92"/>
    <w:rsid w:val="00295916"/>
    <w:rsid w:val="00297985"/>
    <w:rsid w:val="00297C6B"/>
    <w:rsid w:val="002A04C4"/>
    <w:rsid w:val="002A1684"/>
    <w:rsid w:val="002A53B1"/>
    <w:rsid w:val="002A5B07"/>
    <w:rsid w:val="002B0AFB"/>
    <w:rsid w:val="002B1308"/>
    <w:rsid w:val="002B1992"/>
    <w:rsid w:val="002B22D9"/>
    <w:rsid w:val="002B29C0"/>
    <w:rsid w:val="002B2D8B"/>
    <w:rsid w:val="002B6F9B"/>
    <w:rsid w:val="002B7621"/>
    <w:rsid w:val="002B7A81"/>
    <w:rsid w:val="002B7CD7"/>
    <w:rsid w:val="002C0D0C"/>
    <w:rsid w:val="002C0D7D"/>
    <w:rsid w:val="002C4E8E"/>
    <w:rsid w:val="002C77D4"/>
    <w:rsid w:val="002C7923"/>
    <w:rsid w:val="002D3253"/>
    <w:rsid w:val="002D4527"/>
    <w:rsid w:val="002D7756"/>
    <w:rsid w:val="002E04F5"/>
    <w:rsid w:val="002E0A86"/>
    <w:rsid w:val="002E3017"/>
    <w:rsid w:val="002E53EA"/>
    <w:rsid w:val="002E594F"/>
    <w:rsid w:val="002E7D9E"/>
    <w:rsid w:val="002F379E"/>
    <w:rsid w:val="002F4378"/>
    <w:rsid w:val="002F47B1"/>
    <w:rsid w:val="002F4A10"/>
    <w:rsid w:val="002F5AD3"/>
    <w:rsid w:val="002F6B69"/>
    <w:rsid w:val="002F7690"/>
    <w:rsid w:val="002F7EAC"/>
    <w:rsid w:val="00301F2D"/>
    <w:rsid w:val="00311B80"/>
    <w:rsid w:val="00312740"/>
    <w:rsid w:val="00313F92"/>
    <w:rsid w:val="003140B9"/>
    <w:rsid w:val="003146D1"/>
    <w:rsid w:val="00315413"/>
    <w:rsid w:val="003158EF"/>
    <w:rsid w:val="00317157"/>
    <w:rsid w:val="003172D1"/>
    <w:rsid w:val="00317D5E"/>
    <w:rsid w:val="003205A0"/>
    <w:rsid w:val="00320937"/>
    <w:rsid w:val="0032238E"/>
    <w:rsid w:val="00325313"/>
    <w:rsid w:val="003267EF"/>
    <w:rsid w:val="003273CD"/>
    <w:rsid w:val="00327B28"/>
    <w:rsid w:val="00327C04"/>
    <w:rsid w:val="00327CE2"/>
    <w:rsid w:val="0033038A"/>
    <w:rsid w:val="00332019"/>
    <w:rsid w:val="00332AC8"/>
    <w:rsid w:val="00333391"/>
    <w:rsid w:val="003346D3"/>
    <w:rsid w:val="00335A5D"/>
    <w:rsid w:val="003375A7"/>
    <w:rsid w:val="00337C64"/>
    <w:rsid w:val="00337CA4"/>
    <w:rsid w:val="0034070F"/>
    <w:rsid w:val="00342052"/>
    <w:rsid w:val="003426F9"/>
    <w:rsid w:val="00344968"/>
    <w:rsid w:val="00344AC5"/>
    <w:rsid w:val="00350CC2"/>
    <w:rsid w:val="00352C43"/>
    <w:rsid w:val="003539D3"/>
    <w:rsid w:val="00353B65"/>
    <w:rsid w:val="00353D66"/>
    <w:rsid w:val="003553E0"/>
    <w:rsid w:val="00355757"/>
    <w:rsid w:val="00356B78"/>
    <w:rsid w:val="0035719A"/>
    <w:rsid w:val="00357272"/>
    <w:rsid w:val="003602A0"/>
    <w:rsid w:val="00362660"/>
    <w:rsid w:val="00365BAC"/>
    <w:rsid w:val="00370DF8"/>
    <w:rsid w:val="003719B1"/>
    <w:rsid w:val="0037270F"/>
    <w:rsid w:val="00374D7C"/>
    <w:rsid w:val="003753DC"/>
    <w:rsid w:val="0038214D"/>
    <w:rsid w:val="003822C5"/>
    <w:rsid w:val="00384AD7"/>
    <w:rsid w:val="00384E7F"/>
    <w:rsid w:val="00385550"/>
    <w:rsid w:val="00385E9D"/>
    <w:rsid w:val="00385F5D"/>
    <w:rsid w:val="00386E43"/>
    <w:rsid w:val="003876E5"/>
    <w:rsid w:val="003907FC"/>
    <w:rsid w:val="00390EEB"/>
    <w:rsid w:val="00392E5D"/>
    <w:rsid w:val="003965FA"/>
    <w:rsid w:val="003A0132"/>
    <w:rsid w:val="003A28CD"/>
    <w:rsid w:val="003A5BFE"/>
    <w:rsid w:val="003A600E"/>
    <w:rsid w:val="003A781E"/>
    <w:rsid w:val="003A7F1D"/>
    <w:rsid w:val="003B0547"/>
    <w:rsid w:val="003B2CC4"/>
    <w:rsid w:val="003B4757"/>
    <w:rsid w:val="003B48C7"/>
    <w:rsid w:val="003B4B27"/>
    <w:rsid w:val="003B6447"/>
    <w:rsid w:val="003B6A57"/>
    <w:rsid w:val="003B6F1E"/>
    <w:rsid w:val="003C088B"/>
    <w:rsid w:val="003C10C5"/>
    <w:rsid w:val="003C2D41"/>
    <w:rsid w:val="003C2E8D"/>
    <w:rsid w:val="003C5C93"/>
    <w:rsid w:val="003C5F4B"/>
    <w:rsid w:val="003C6A26"/>
    <w:rsid w:val="003D0C82"/>
    <w:rsid w:val="003D1789"/>
    <w:rsid w:val="003D202D"/>
    <w:rsid w:val="003D2DCD"/>
    <w:rsid w:val="003D34B4"/>
    <w:rsid w:val="003D3621"/>
    <w:rsid w:val="003D3C3F"/>
    <w:rsid w:val="003D44DA"/>
    <w:rsid w:val="003D4AA8"/>
    <w:rsid w:val="003D6B28"/>
    <w:rsid w:val="003D6E20"/>
    <w:rsid w:val="003E103F"/>
    <w:rsid w:val="003E529F"/>
    <w:rsid w:val="003E5FF7"/>
    <w:rsid w:val="003E77D9"/>
    <w:rsid w:val="003F090F"/>
    <w:rsid w:val="003F0A4C"/>
    <w:rsid w:val="003F13D2"/>
    <w:rsid w:val="003F2544"/>
    <w:rsid w:val="003F64A1"/>
    <w:rsid w:val="004000F2"/>
    <w:rsid w:val="00400964"/>
    <w:rsid w:val="0040117F"/>
    <w:rsid w:val="0040271E"/>
    <w:rsid w:val="00404C3E"/>
    <w:rsid w:val="00405583"/>
    <w:rsid w:val="00405B7F"/>
    <w:rsid w:val="00405F07"/>
    <w:rsid w:val="004067BC"/>
    <w:rsid w:val="00406BC4"/>
    <w:rsid w:val="004105E2"/>
    <w:rsid w:val="00410930"/>
    <w:rsid w:val="00410EC8"/>
    <w:rsid w:val="00411EED"/>
    <w:rsid w:val="00412061"/>
    <w:rsid w:val="004126F9"/>
    <w:rsid w:val="004150A4"/>
    <w:rsid w:val="00415594"/>
    <w:rsid w:val="00415A73"/>
    <w:rsid w:val="00415D52"/>
    <w:rsid w:val="004202FA"/>
    <w:rsid w:val="00423A9B"/>
    <w:rsid w:val="00423B86"/>
    <w:rsid w:val="0042456F"/>
    <w:rsid w:val="004254FC"/>
    <w:rsid w:val="00427DF4"/>
    <w:rsid w:val="00427F96"/>
    <w:rsid w:val="00432439"/>
    <w:rsid w:val="00433960"/>
    <w:rsid w:val="00434A35"/>
    <w:rsid w:val="0043621C"/>
    <w:rsid w:val="0043654D"/>
    <w:rsid w:val="00436657"/>
    <w:rsid w:val="004378D6"/>
    <w:rsid w:val="00437EFC"/>
    <w:rsid w:val="00442126"/>
    <w:rsid w:val="0044222F"/>
    <w:rsid w:val="00443C2E"/>
    <w:rsid w:val="00443E6D"/>
    <w:rsid w:val="00444A3E"/>
    <w:rsid w:val="00446B45"/>
    <w:rsid w:val="00447D31"/>
    <w:rsid w:val="00450985"/>
    <w:rsid w:val="00450BD4"/>
    <w:rsid w:val="00450F22"/>
    <w:rsid w:val="00452D00"/>
    <w:rsid w:val="004541F0"/>
    <w:rsid w:val="004550F0"/>
    <w:rsid w:val="00456004"/>
    <w:rsid w:val="004572D4"/>
    <w:rsid w:val="0046079E"/>
    <w:rsid w:val="00460EDD"/>
    <w:rsid w:val="00461F1C"/>
    <w:rsid w:val="00461F37"/>
    <w:rsid w:val="00463540"/>
    <w:rsid w:val="00464AF6"/>
    <w:rsid w:val="00467F06"/>
    <w:rsid w:val="00470380"/>
    <w:rsid w:val="00471B4E"/>
    <w:rsid w:val="00472020"/>
    <w:rsid w:val="00473932"/>
    <w:rsid w:val="00473F14"/>
    <w:rsid w:val="00475D00"/>
    <w:rsid w:val="00477497"/>
    <w:rsid w:val="00477BC5"/>
    <w:rsid w:val="00480984"/>
    <w:rsid w:val="00484CD7"/>
    <w:rsid w:val="0048645A"/>
    <w:rsid w:val="004909E3"/>
    <w:rsid w:val="00493ABA"/>
    <w:rsid w:val="00493B90"/>
    <w:rsid w:val="0049532D"/>
    <w:rsid w:val="004958B0"/>
    <w:rsid w:val="00496B50"/>
    <w:rsid w:val="00497A1F"/>
    <w:rsid w:val="004A064F"/>
    <w:rsid w:val="004A12B5"/>
    <w:rsid w:val="004A2109"/>
    <w:rsid w:val="004A23DC"/>
    <w:rsid w:val="004B117D"/>
    <w:rsid w:val="004B5193"/>
    <w:rsid w:val="004B5D5E"/>
    <w:rsid w:val="004C0759"/>
    <w:rsid w:val="004C0ED6"/>
    <w:rsid w:val="004C4D2C"/>
    <w:rsid w:val="004C5955"/>
    <w:rsid w:val="004C6020"/>
    <w:rsid w:val="004C6BD4"/>
    <w:rsid w:val="004C7BA4"/>
    <w:rsid w:val="004D0B25"/>
    <w:rsid w:val="004D6FE6"/>
    <w:rsid w:val="004D71DC"/>
    <w:rsid w:val="004E1719"/>
    <w:rsid w:val="004E31C3"/>
    <w:rsid w:val="004E40CA"/>
    <w:rsid w:val="004E47AA"/>
    <w:rsid w:val="004E703E"/>
    <w:rsid w:val="004F07BA"/>
    <w:rsid w:val="004F504E"/>
    <w:rsid w:val="004F525E"/>
    <w:rsid w:val="004F533B"/>
    <w:rsid w:val="004F54E6"/>
    <w:rsid w:val="004F6A18"/>
    <w:rsid w:val="004F7C14"/>
    <w:rsid w:val="005010E9"/>
    <w:rsid w:val="005019AC"/>
    <w:rsid w:val="00502974"/>
    <w:rsid w:val="00503B77"/>
    <w:rsid w:val="0050727A"/>
    <w:rsid w:val="0050752B"/>
    <w:rsid w:val="0051026D"/>
    <w:rsid w:val="00510A45"/>
    <w:rsid w:val="00511C5B"/>
    <w:rsid w:val="0051220B"/>
    <w:rsid w:val="00516263"/>
    <w:rsid w:val="0051690E"/>
    <w:rsid w:val="005175FE"/>
    <w:rsid w:val="00520D8C"/>
    <w:rsid w:val="00522559"/>
    <w:rsid w:val="0052643A"/>
    <w:rsid w:val="0052746A"/>
    <w:rsid w:val="005319B8"/>
    <w:rsid w:val="00532154"/>
    <w:rsid w:val="005360E5"/>
    <w:rsid w:val="0053780D"/>
    <w:rsid w:val="0054266F"/>
    <w:rsid w:val="00542BC2"/>
    <w:rsid w:val="00542F08"/>
    <w:rsid w:val="00543303"/>
    <w:rsid w:val="0054431F"/>
    <w:rsid w:val="005455D3"/>
    <w:rsid w:val="005464AB"/>
    <w:rsid w:val="00547036"/>
    <w:rsid w:val="00547A62"/>
    <w:rsid w:val="005535DE"/>
    <w:rsid w:val="005558F2"/>
    <w:rsid w:val="00557525"/>
    <w:rsid w:val="00557BF6"/>
    <w:rsid w:val="00557CD1"/>
    <w:rsid w:val="005611ED"/>
    <w:rsid w:val="005627E3"/>
    <w:rsid w:val="00562F34"/>
    <w:rsid w:val="00564440"/>
    <w:rsid w:val="00565BCF"/>
    <w:rsid w:val="00567842"/>
    <w:rsid w:val="005679BE"/>
    <w:rsid w:val="005748F5"/>
    <w:rsid w:val="00575ED9"/>
    <w:rsid w:val="00583105"/>
    <w:rsid w:val="00583A9B"/>
    <w:rsid w:val="00584F1D"/>
    <w:rsid w:val="00586095"/>
    <w:rsid w:val="005869F9"/>
    <w:rsid w:val="00590388"/>
    <w:rsid w:val="00590ABA"/>
    <w:rsid w:val="0059134A"/>
    <w:rsid w:val="00592430"/>
    <w:rsid w:val="00593C40"/>
    <w:rsid w:val="005962E1"/>
    <w:rsid w:val="005A0167"/>
    <w:rsid w:val="005A0BF4"/>
    <w:rsid w:val="005A1DFE"/>
    <w:rsid w:val="005A4C7E"/>
    <w:rsid w:val="005A644F"/>
    <w:rsid w:val="005A65FF"/>
    <w:rsid w:val="005A6B55"/>
    <w:rsid w:val="005B036A"/>
    <w:rsid w:val="005B071B"/>
    <w:rsid w:val="005B0B11"/>
    <w:rsid w:val="005B12CC"/>
    <w:rsid w:val="005B15A2"/>
    <w:rsid w:val="005B56C0"/>
    <w:rsid w:val="005B69D0"/>
    <w:rsid w:val="005C2474"/>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612"/>
    <w:rsid w:val="005E7D38"/>
    <w:rsid w:val="005F1557"/>
    <w:rsid w:val="005F4124"/>
    <w:rsid w:val="005F4212"/>
    <w:rsid w:val="005F57D8"/>
    <w:rsid w:val="005F6B08"/>
    <w:rsid w:val="005F6D8A"/>
    <w:rsid w:val="0060003F"/>
    <w:rsid w:val="00601275"/>
    <w:rsid w:val="00603AFF"/>
    <w:rsid w:val="00603BE8"/>
    <w:rsid w:val="00605250"/>
    <w:rsid w:val="00606A30"/>
    <w:rsid w:val="00607124"/>
    <w:rsid w:val="00607C1C"/>
    <w:rsid w:val="00610309"/>
    <w:rsid w:val="0061305D"/>
    <w:rsid w:val="00620F12"/>
    <w:rsid w:val="00626FA5"/>
    <w:rsid w:val="00627B2F"/>
    <w:rsid w:val="00630748"/>
    <w:rsid w:val="006310DD"/>
    <w:rsid w:val="006327CC"/>
    <w:rsid w:val="006340E2"/>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4797"/>
    <w:rsid w:val="00675EEC"/>
    <w:rsid w:val="0067633C"/>
    <w:rsid w:val="0067653A"/>
    <w:rsid w:val="00677945"/>
    <w:rsid w:val="00677F95"/>
    <w:rsid w:val="00681675"/>
    <w:rsid w:val="00681C3B"/>
    <w:rsid w:val="00682A9C"/>
    <w:rsid w:val="00683615"/>
    <w:rsid w:val="006842E0"/>
    <w:rsid w:val="00684344"/>
    <w:rsid w:val="00686C78"/>
    <w:rsid w:val="00686E89"/>
    <w:rsid w:val="006915CD"/>
    <w:rsid w:val="006939AE"/>
    <w:rsid w:val="006944EF"/>
    <w:rsid w:val="00695F33"/>
    <w:rsid w:val="00696CE4"/>
    <w:rsid w:val="006974E1"/>
    <w:rsid w:val="006A04EE"/>
    <w:rsid w:val="006A0602"/>
    <w:rsid w:val="006A14E1"/>
    <w:rsid w:val="006A2134"/>
    <w:rsid w:val="006A2438"/>
    <w:rsid w:val="006A2B11"/>
    <w:rsid w:val="006A37F4"/>
    <w:rsid w:val="006A5498"/>
    <w:rsid w:val="006A6DC5"/>
    <w:rsid w:val="006B4970"/>
    <w:rsid w:val="006B4F66"/>
    <w:rsid w:val="006B535C"/>
    <w:rsid w:val="006B7176"/>
    <w:rsid w:val="006B7D00"/>
    <w:rsid w:val="006C2216"/>
    <w:rsid w:val="006C23D4"/>
    <w:rsid w:val="006C273F"/>
    <w:rsid w:val="006C3810"/>
    <w:rsid w:val="006C3B8A"/>
    <w:rsid w:val="006C4FB5"/>
    <w:rsid w:val="006D1FF1"/>
    <w:rsid w:val="006D3394"/>
    <w:rsid w:val="006D5EA1"/>
    <w:rsid w:val="006E06E6"/>
    <w:rsid w:val="006E10DC"/>
    <w:rsid w:val="006E2AC2"/>
    <w:rsid w:val="006E2E28"/>
    <w:rsid w:val="006E31D1"/>
    <w:rsid w:val="006E32FE"/>
    <w:rsid w:val="006E4B7D"/>
    <w:rsid w:val="006E5D7C"/>
    <w:rsid w:val="006E7C65"/>
    <w:rsid w:val="006E7CF6"/>
    <w:rsid w:val="006F27F6"/>
    <w:rsid w:val="006F653B"/>
    <w:rsid w:val="006F727F"/>
    <w:rsid w:val="006F7AE0"/>
    <w:rsid w:val="00700217"/>
    <w:rsid w:val="00700235"/>
    <w:rsid w:val="00700FE2"/>
    <w:rsid w:val="007030E4"/>
    <w:rsid w:val="00705AF1"/>
    <w:rsid w:val="00705DA8"/>
    <w:rsid w:val="00706703"/>
    <w:rsid w:val="00706CF1"/>
    <w:rsid w:val="007103AD"/>
    <w:rsid w:val="00710C20"/>
    <w:rsid w:val="007139A1"/>
    <w:rsid w:val="00713AE1"/>
    <w:rsid w:val="00713E5E"/>
    <w:rsid w:val="00713F45"/>
    <w:rsid w:val="00715B70"/>
    <w:rsid w:val="00716A4B"/>
    <w:rsid w:val="00720E4D"/>
    <w:rsid w:val="007210C5"/>
    <w:rsid w:val="00721A68"/>
    <w:rsid w:val="00721B8D"/>
    <w:rsid w:val="00722C02"/>
    <w:rsid w:val="0072326C"/>
    <w:rsid w:val="00723800"/>
    <w:rsid w:val="00724373"/>
    <w:rsid w:val="0072599B"/>
    <w:rsid w:val="00726426"/>
    <w:rsid w:val="00726F6E"/>
    <w:rsid w:val="007310FF"/>
    <w:rsid w:val="00731ECF"/>
    <w:rsid w:val="0073303B"/>
    <w:rsid w:val="00733EB6"/>
    <w:rsid w:val="00734233"/>
    <w:rsid w:val="00734B2D"/>
    <w:rsid w:val="0073747B"/>
    <w:rsid w:val="00737973"/>
    <w:rsid w:val="007401DD"/>
    <w:rsid w:val="00741789"/>
    <w:rsid w:val="00742CA0"/>
    <w:rsid w:val="00745139"/>
    <w:rsid w:val="0074514A"/>
    <w:rsid w:val="00746FD9"/>
    <w:rsid w:val="0075319A"/>
    <w:rsid w:val="007533EF"/>
    <w:rsid w:val="00753C43"/>
    <w:rsid w:val="007545F3"/>
    <w:rsid w:val="0075498E"/>
    <w:rsid w:val="00755E12"/>
    <w:rsid w:val="00756040"/>
    <w:rsid w:val="0075672D"/>
    <w:rsid w:val="00757D41"/>
    <w:rsid w:val="00760C1C"/>
    <w:rsid w:val="00761A43"/>
    <w:rsid w:val="00761B37"/>
    <w:rsid w:val="00761BB1"/>
    <w:rsid w:val="00765BD2"/>
    <w:rsid w:val="007701CB"/>
    <w:rsid w:val="00770B2D"/>
    <w:rsid w:val="007742A6"/>
    <w:rsid w:val="00776F0C"/>
    <w:rsid w:val="007800F4"/>
    <w:rsid w:val="0078217B"/>
    <w:rsid w:val="0078265B"/>
    <w:rsid w:val="007831AF"/>
    <w:rsid w:val="0078373F"/>
    <w:rsid w:val="00784468"/>
    <w:rsid w:val="0078539D"/>
    <w:rsid w:val="00786BFB"/>
    <w:rsid w:val="00786D13"/>
    <w:rsid w:val="0079383C"/>
    <w:rsid w:val="00794811"/>
    <w:rsid w:val="00796799"/>
    <w:rsid w:val="007A03F7"/>
    <w:rsid w:val="007A26FF"/>
    <w:rsid w:val="007A2A56"/>
    <w:rsid w:val="007A3B56"/>
    <w:rsid w:val="007B162A"/>
    <w:rsid w:val="007C0DDC"/>
    <w:rsid w:val="007C25D8"/>
    <w:rsid w:val="007C4ABC"/>
    <w:rsid w:val="007C6047"/>
    <w:rsid w:val="007C6133"/>
    <w:rsid w:val="007C76E0"/>
    <w:rsid w:val="007D033A"/>
    <w:rsid w:val="007D2468"/>
    <w:rsid w:val="007D2D2B"/>
    <w:rsid w:val="007D363D"/>
    <w:rsid w:val="007D4818"/>
    <w:rsid w:val="007D66DF"/>
    <w:rsid w:val="007E2D11"/>
    <w:rsid w:val="007E31BB"/>
    <w:rsid w:val="007E4ED4"/>
    <w:rsid w:val="007F0BF9"/>
    <w:rsid w:val="007F2BAD"/>
    <w:rsid w:val="007F3E31"/>
    <w:rsid w:val="007F549D"/>
    <w:rsid w:val="007F65F4"/>
    <w:rsid w:val="007F70D1"/>
    <w:rsid w:val="00802D71"/>
    <w:rsid w:val="008061E0"/>
    <w:rsid w:val="00806C9F"/>
    <w:rsid w:val="008076DA"/>
    <w:rsid w:val="00812F65"/>
    <w:rsid w:val="008132F2"/>
    <w:rsid w:val="008135A1"/>
    <w:rsid w:val="00813C58"/>
    <w:rsid w:val="00815303"/>
    <w:rsid w:val="008153C4"/>
    <w:rsid w:val="00816211"/>
    <w:rsid w:val="00817132"/>
    <w:rsid w:val="0081717C"/>
    <w:rsid w:val="00817316"/>
    <w:rsid w:val="00817566"/>
    <w:rsid w:val="00822833"/>
    <w:rsid w:val="00825762"/>
    <w:rsid w:val="0082658E"/>
    <w:rsid w:val="008270BB"/>
    <w:rsid w:val="00827603"/>
    <w:rsid w:val="00831EFE"/>
    <w:rsid w:val="00833857"/>
    <w:rsid w:val="0083412A"/>
    <w:rsid w:val="00836CE5"/>
    <w:rsid w:val="00836D14"/>
    <w:rsid w:val="00841E0B"/>
    <w:rsid w:val="00842031"/>
    <w:rsid w:val="00843CCB"/>
    <w:rsid w:val="008449C8"/>
    <w:rsid w:val="00845239"/>
    <w:rsid w:val="008458C2"/>
    <w:rsid w:val="00851EA0"/>
    <w:rsid w:val="0085210A"/>
    <w:rsid w:val="00852511"/>
    <w:rsid w:val="00854825"/>
    <w:rsid w:val="00854E2C"/>
    <w:rsid w:val="00855FBD"/>
    <w:rsid w:val="0085647E"/>
    <w:rsid w:val="0085749E"/>
    <w:rsid w:val="00860275"/>
    <w:rsid w:val="0086071D"/>
    <w:rsid w:val="00863BC0"/>
    <w:rsid w:val="00872A8B"/>
    <w:rsid w:val="00873331"/>
    <w:rsid w:val="00873F23"/>
    <w:rsid w:val="0087415A"/>
    <w:rsid w:val="00874D4C"/>
    <w:rsid w:val="008758A3"/>
    <w:rsid w:val="008758F1"/>
    <w:rsid w:val="00875BA4"/>
    <w:rsid w:val="00876332"/>
    <w:rsid w:val="008777D1"/>
    <w:rsid w:val="00882ACB"/>
    <w:rsid w:val="00883DD2"/>
    <w:rsid w:val="00890882"/>
    <w:rsid w:val="00891116"/>
    <w:rsid w:val="008913E4"/>
    <w:rsid w:val="008914DF"/>
    <w:rsid w:val="00894B48"/>
    <w:rsid w:val="008963D6"/>
    <w:rsid w:val="008A0204"/>
    <w:rsid w:val="008A30A2"/>
    <w:rsid w:val="008A419D"/>
    <w:rsid w:val="008B0996"/>
    <w:rsid w:val="008B1200"/>
    <w:rsid w:val="008B22B9"/>
    <w:rsid w:val="008B293D"/>
    <w:rsid w:val="008B34D9"/>
    <w:rsid w:val="008B42F0"/>
    <w:rsid w:val="008B4B3C"/>
    <w:rsid w:val="008B4CD0"/>
    <w:rsid w:val="008B5A95"/>
    <w:rsid w:val="008B5BCC"/>
    <w:rsid w:val="008B61DC"/>
    <w:rsid w:val="008B674B"/>
    <w:rsid w:val="008B6AC5"/>
    <w:rsid w:val="008C0CD0"/>
    <w:rsid w:val="008C24E4"/>
    <w:rsid w:val="008C2F1E"/>
    <w:rsid w:val="008C4A76"/>
    <w:rsid w:val="008C642C"/>
    <w:rsid w:val="008D215C"/>
    <w:rsid w:val="008D2EE7"/>
    <w:rsid w:val="008D4113"/>
    <w:rsid w:val="008D6C79"/>
    <w:rsid w:val="008D7EFD"/>
    <w:rsid w:val="008E000B"/>
    <w:rsid w:val="008E02AB"/>
    <w:rsid w:val="008E1985"/>
    <w:rsid w:val="008E2738"/>
    <w:rsid w:val="008E4407"/>
    <w:rsid w:val="008E44E4"/>
    <w:rsid w:val="008E487E"/>
    <w:rsid w:val="008E57B3"/>
    <w:rsid w:val="008F006A"/>
    <w:rsid w:val="008F0706"/>
    <w:rsid w:val="008F0E0A"/>
    <w:rsid w:val="008F52E0"/>
    <w:rsid w:val="008F56B3"/>
    <w:rsid w:val="009105A9"/>
    <w:rsid w:val="009106FB"/>
    <w:rsid w:val="00912AAE"/>
    <w:rsid w:val="009139A6"/>
    <w:rsid w:val="00914243"/>
    <w:rsid w:val="009154A9"/>
    <w:rsid w:val="00920BD1"/>
    <w:rsid w:val="00921055"/>
    <w:rsid w:val="009213C6"/>
    <w:rsid w:val="00921F0A"/>
    <w:rsid w:val="00923655"/>
    <w:rsid w:val="009250A0"/>
    <w:rsid w:val="009278B3"/>
    <w:rsid w:val="00930AA2"/>
    <w:rsid w:val="00932EDC"/>
    <w:rsid w:val="00935836"/>
    <w:rsid w:val="009427FB"/>
    <w:rsid w:val="009438DB"/>
    <w:rsid w:val="00950874"/>
    <w:rsid w:val="009528C5"/>
    <w:rsid w:val="00954C40"/>
    <w:rsid w:val="0095624A"/>
    <w:rsid w:val="00962FD9"/>
    <w:rsid w:val="00964638"/>
    <w:rsid w:val="00964AC0"/>
    <w:rsid w:val="009766FE"/>
    <w:rsid w:val="009767B9"/>
    <w:rsid w:val="009776AF"/>
    <w:rsid w:val="00977F36"/>
    <w:rsid w:val="00986EB1"/>
    <w:rsid w:val="00990785"/>
    <w:rsid w:val="00991B29"/>
    <w:rsid w:val="00994961"/>
    <w:rsid w:val="00995F3E"/>
    <w:rsid w:val="0099762D"/>
    <w:rsid w:val="009A050C"/>
    <w:rsid w:val="009A0A4D"/>
    <w:rsid w:val="009A0C35"/>
    <w:rsid w:val="009A25BA"/>
    <w:rsid w:val="009A56EE"/>
    <w:rsid w:val="009A78BA"/>
    <w:rsid w:val="009B108C"/>
    <w:rsid w:val="009B2067"/>
    <w:rsid w:val="009B280F"/>
    <w:rsid w:val="009B36A9"/>
    <w:rsid w:val="009B580D"/>
    <w:rsid w:val="009B632B"/>
    <w:rsid w:val="009C24A1"/>
    <w:rsid w:val="009C327B"/>
    <w:rsid w:val="009C37E3"/>
    <w:rsid w:val="009C39D1"/>
    <w:rsid w:val="009C4DF1"/>
    <w:rsid w:val="009C5708"/>
    <w:rsid w:val="009D009F"/>
    <w:rsid w:val="009D0429"/>
    <w:rsid w:val="009D3539"/>
    <w:rsid w:val="009D51FE"/>
    <w:rsid w:val="009D5D0E"/>
    <w:rsid w:val="009D669A"/>
    <w:rsid w:val="009D7370"/>
    <w:rsid w:val="009D7743"/>
    <w:rsid w:val="009D7D5B"/>
    <w:rsid w:val="009E34D9"/>
    <w:rsid w:val="009E7001"/>
    <w:rsid w:val="009E702B"/>
    <w:rsid w:val="009E7230"/>
    <w:rsid w:val="009F0D50"/>
    <w:rsid w:val="009F1B7B"/>
    <w:rsid w:val="009F29F6"/>
    <w:rsid w:val="009F646F"/>
    <w:rsid w:val="009F6637"/>
    <w:rsid w:val="009F6B2B"/>
    <w:rsid w:val="009F700B"/>
    <w:rsid w:val="009F70C1"/>
    <w:rsid w:val="00A000FD"/>
    <w:rsid w:val="00A016C9"/>
    <w:rsid w:val="00A034B6"/>
    <w:rsid w:val="00A0365D"/>
    <w:rsid w:val="00A04F44"/>
    <w:rsid w:val="00A054CA"/>
    <w:rsid w:val="00A07038"/>
    <w:rsid w:val="00A07A87"/>
    <w:rsid w:val="00A10770"/>
    <w:rsid w:val="00A10A44"/>
    <w:rsid w:val="00A10D4F"/>
    <w:rsid w:val="00A14B4D"/>
    <w:rsid w:val="00A14B67"/>
    <w:rsid w:val="00A16967"/>
    <w:rsid w:val="00A20149"/>
    <w:rsid w:val="00A20F3D"/>
    <w:rsid w:val="00A21402"/>
    <w:rsid w:val="00A23589"/>
    <w:rsid w:val="00A240D2"/>
    <w:rsid w:val="00A249BC"/>
    <w:rsid w:val="00A24EA5"/>
    <w:rsid w:val="00A25040"/>
    <w:rsid w:val="00A252C2"/>
    <w:rsid w:val="00A25B51"/>
    <w:rsid w:val="00A27C9D"/>
    <w:rsid w:val="00A32427"/>
    <w:rsid w:val="00A342F8"/>
    <w:rsid w:val="00A365E9"/>
    <w:rsid w:val="00A41B94"/>
    <w:rsid w:val="00A4287C"/>
    <w:rsid w:val="00A44F69"/>
    <w:rsid w:val="00A45AFA"/>
    <w:rsid w:val="00A46F2E"/>
    <w:rsid w:val="00A5000B"/>
    <w:rsid w:val="00A516FA"/>
    <w:rsid w:val="00A55123"/>
    <w:rsid w:val="00A562CE"/>
    <w:rsid w:val="00A56DF0"/>
    <w:rsid w:val="00A57B95"/>
    <w:rsid w:val="00A60AA6"/>
    <w:rsid w:val="00A60F79"/>
    <w:rsid w:val="00A63608"/>
    <w:rsid w:val="00A66277"/>
    <w:rsid w:val="00A711F6"/>
    <w:rsid w:val="00A7271E"/>
    <w:rsid w:val="00A771AB"/>
    <w:rsid w:val="00A77DFB"/>
    <w:rsid w:val="00A8006E"/>
    <w:rsid w:val="00A80656"/>
    <w:rsid w:val="00A903EA"/>
    <w:rsid w:val="00A90F9E"/>
    <w:rsid w:val="00A92892"/>
    <w:rsid w:val="00A934E9"/>
    <w:rsid w:val="00A95D44"/>
    <w:rsid w:val="00A961E2"/>
    <w:rsid w:val="00A96D8A"/>
    <w:rsid w:val="00A97591"/>
    <w:rsid w:val="00AA0DA5"/>
    <w:rsid w:val="00AA29F3"/>
    <w:rsid w:val="00AA2C40"/>
    <w:rsid w:val="00AA3152"/>
    <w:rsid w:val="00AA4863"/>
    <w:rsid w:val="00AA5338"/>
    <w:rsid w:val="00AA5BD7"/>
    <w:rsid w:val="00AA6444"/>
    <w:rsid w:val="00AB16B1"/>
    <w:rsid w:val="00AB16D7"/>
    <w:rsid w:val="00AB2668"/>
    <w:rsid w:val="00AB2936"/>
    <w:rsid w:val="00AB3F84"/>
    <w:rsid w:val="00AB5B26"/>
    <w:rsid w:val="00AB6266"/>
    <w:rsid w:val="00AB6815"/>
    <w:rsid w:val="00AB76EC"/>
    <w:rsid w:val="00AC2BBF"/>
    <w:rsid w:val="00AC3835"/>
    <w:rsid w:val="00AC38CE"/>
    <w:rsid w:val="00AC3F72"/>
    <w:rsid w:val="00AC4B07"/>
    <w:rsid w:val="00AC50BD"/>
    <w:rsid w:val="00AC5C8A"/>
    <w:rsid w:val="00AC7432"/>
    <w:rsid w:val="00AC774B"/>
    <w:rsid w:val="00AD01F4"/>
    <w:rsid w:val="00AD091B"/>
    <w:rsid w:val="00AD0AE1"/>
    <w:rsid w:val="00AD10CA"/>
    <w:rsid w:val="00AD210C"/>
    <w:rsid w:val="00AD2DB6"/>
    <w:rsid w:val="00AD330F"/>
    <w:rsid w:val="00AD3CA8"/>
    <w:rsid w:val="00AD4087"/>
    <w:rsid w:val="00AD5D9D"/>
    <w:rsid w:val="00AE0483"/>
    <w:rsid w:val="00AE0D82"/>
    <w:rsid w:val="00AE0F4E"/>
    <w:rsid w:val="00AE1219"/>
    <w:rsid w:val="00AE29D0"/>
    <w:rsid w:val="00AE2DAA"/>
    <w:rsid w:val="00AE3118"/>
    <w:rsid w:val="00AE35D9"/>
    <w:rsid w:val="00AE3956"/>
    <w:rsid w:val="00AE39E3"/>
    <w:rsid w:val="00AE3A92"/>
    <w:rsid w:val="00AE40B7"/>
    <w:rsid w:val="00AE499A"/>
    <w:rsid w:val="00AE5581"/>
    <w:rsid w:val="00AE5659"/>
    <w:rsid w:val="00AE5885"/>
    <w:rsid w:val="00AF0983"/>
    <w:rsid w:val="00AF6D91"/>
    <w:rsid w:val="00B0231E"/>
    <w:rsid w:val="00B0352B"/>
    <w:rsid w:val="00B045EE"/>
    <w:rsid w:val="00B06B31"/>
    <w:rsid w:val="00B146C4"/>
    <w:rsid w:val="00B159C8"/>
    <w:rsid w:val="00B16E7A"/>
    <w:rsid w:val="00B176EA"/>
    <w:rsid w:val="00B2266C"/>
    <w:rsid w:val="00B22764"/>
    <w:rsid w:val="00B246FE"/>
    <w:rsid w:val="00B2559E"/>
    <w:rsid w:val="00B25AD1"/>
    <w:rsid w:val="00B26BCF"/>
    <w:rsid w:val="00B26F66"/>
    <w:rsid w:val="00B2751E"/>
    <w:rsid w:val="00B30108"/>
    <w:rsid w:val="00B30E60"/>
    <w:rsid w:val="00B33645"/>
    <w:rsid w:val="00B350C2"/>
    <w:rsid w:val="00B352AE"/>
    <w:rsid w:val="00B366F0"/>
    <w:rsid w:val="00B3697F"/>
    <w:rsid w:val="00B37B20"/>
    <w:rsid w:val="00B41290"/>
    <w:rsid w:val="00B42992"/>
    <w:rsid w:val="00B4415E"/>
    <w:rsid w:val="00B449CE"/>
    <w:rsid w:val="00B457DE"/>
    <w:rsid w:val="00B50A92"/>
    <w:rsid w:val="00B5239E"/>
    <w:rsid w:val="00B601D3"/>
    <w:rsid w:val="00B61F12"/>
    <w:rsid w:val="00B63198"/>
    <w:rsid w:val="00B63D1F"/>
    <w:rsid w:val="00B65ED6"/>
    <w:rsid w:val="00B66910"/>
    <w:rsid w:val="00B67857"/>
    <w:rsid w:val="00B7003E"/>
    <w:rsid w:val="00B7171D"/>
    <w:rsid w:val="00B73856"/>
    <w:rsid w:val="00B73B93"/>
    <w:rsid w:val="00B743CD"/>
    <w:rsid w:val="00B779DF"/>
    <w:rsid w:val="00B85734"/>
    <w:rsid w:val="00B85F00"/>
    <w:rsid w:val="00B864F9"/>
    <w:rsid w:val="00B868BB"/>
    <w:rsid w:val="00B907A8"/>
    <w:rsid w:val="00B90EFC"/>
    <w:rsid w:val="00B91D03"/>
    <w:rsid w:val="00B927B0"/>
    <w:rsid w:val="00B93999"/>
    <w:rsid w:val="00B9537A"/>
    <w:rsid w:val="00B96B44"/>
    <w:rsid w:val="00BA0521"/>
    <w:rsid w:val="00BA1EBA"/>
    <w:rsid w:val="00BA27DC"/>
    <w:rsid w:val="00BA451E"/>
    <w:rsid w:val="00BA45BA"/>
    <w:rsid w:val="00BA4A10"/>
    <w:rsid w:val="00BA679D"/>
    <w:rsid w:val="00BA7BAB"/>
    <w:rsid w:val="00BB406A"/>
    <w:rsid w:val="00BB5E20"/>
    <w:rsid w:val="00BB6DB2"/>
    <w:rsid w:val="00BB76E5"/>
    <w:rsid w:val="00BC26F9"/>
    <w:rsid w:val="00BC682C"/>
    <w:rsid w:val="00BC6998"/>
    <w:rsid w:val="00BC6BA1"/>
    <w:rsid w:val="00BD1063"/>
    <w:rsid w:val="00BD16A2"/>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1A0F"/>
    <w:rsid w:val="00C02965"/>
    <w:rsid w:val="00C02D7E"/>
    <w:rsid w:val="00C0308F"/>
    <w:rsid w:val="00C04A92"/>
    <w:rsid w:val="00C05E38"/>
    <w:rsid w:val="00C05EAB"/>
    <w:rsid w:val="00C0675F"/>
    <w:rsid w:val="00C069FE"/>
    <w:rsid w:val="00C10A7B"/>
    <w:rsid w:val="00C1229A"/>
    <w:rsid w:val="00C132B0"/>
    <w:rsid w:val="00C151B8"/>
    <w:rsid w:val="00C1628B"/>
    <w:rsid w:val="00C1663C"/>
    <w:rsid w:val="00C17203"/>
    <w:rsid w:val="00C207D9"/>
    <w:rsid w:val="00C2114D"/>
    <w:rsid w:val="00C21DBE"/>
    <w:rsid w:val="00C237CE"/>
    <w:rsid w:val="00C23EE0"/>
    <w:rsid w:val="00C2599E"/>
    <w:rsid w:val="00C25EB8"/>
    <w:rsid w:val="00C27F39"/>
    <w:rsid w:val="00C30974"/>
    <w:rsid w:val="00C32BF3"/>
    <w:rsid w:val="00C333C2"/>
    <w:rsid w:val="00C344D3"/>
    <w:rsid w:val="00C34828"/>
    <w:rsid w:val="00C34C50"/>
    <w:rsid w:val="00C41A0E"/>
    <w:rsid w:val="00C433FF"/>
    <w:rsid w:val="00C52734"/>
    <w:rsid w:val="00C546AF"/>
    <w:rsid w:val="00C56070"/>
    <w:rsid w:val="00C607D6"/>
    <w:rsid w:val="00C63FC4"/>
    <w:rsid w:val="00C64207"/>
    <w:rsid w:val="00C658B0"/>
    <w:rsid w:val="00C6711F"/>
    <w:rsid w:val="00C673D3"/>
    <w:rsid w:val="00C678AD"/>
    <w:rsid w:val="00C67EE4"/>
    <w:rsid w:val="00C726E7"/>
    <w:rsid w:val="00C73B61"/>
    <w:rsid w:val="00C75F54"/>
    <w:rsid w:val="00C764D3"/>
    <w:rsid w:val="00C765FB"/>
    <w:rsid w:val="00C80609"/>
    <w:rsid w:val="00C8221C"/>
    <w:rsid w:val="00C855C7"/>
    <w:rsid w:val="00C86C68"/>
    <w:rsid w:val="00C91230"/>
    <w:rsid w:val="00C94F60"/>
    <w:rsid w:val="00CA396B"/>
    <w:rsid w:val="00CA4C85"/>
    <w:rsid w:val="00CA53BC"/>
    <w:rsid w:val="00CA691D"/>
    <w:rsid w:val="00CA7411"/>
    <w:rsid w:val="00CB00C0"/>
    <w:rsid w:val="00CB27D9"/>
    <w:rsid w:val="00CB2A8A"/>
    <w:rsid w:val="00CB2B04"/>
    <w:rsid w:val="00CB5586"/>
    <w:rsid w:val="00CB5DBE"/>
    <w:rsid w:val="00CB700C"/>
    <w:rsid w:val="00CB75DF"/>
    <w:rsid w:val="00CC0BA8"/>
    <w:rsid w:val="00CC1D61"/>
    <w:rsid w:val="00CC2876"/>
    <w:rsid w:val="00CC2BF1"/>
    <w:rsid w:val="00CC2CAF"/>
    <w:rsid w:val="00CC306E"/>
    <w:rsid w:val="00CC5612"/>
    <w:rsid w:val="00CC6806"/>
    <w:rsid w:val="00CC789E"/>
    <w:rsid w:val="00CC78C4"/>
    <w:rsid w:val="00CD215A"/>
    <w:rsid w:val="00CD2A36"/>
    <w:rsid w:val="00CD4E75"/>
    <w:rsid w:val="00CD50EA"/>
    <w:rsid w:val="00CD5F7A"/>
    <w:rsid w:val="00CD7111"/>
    <w:rsid w:val="00CE00BA"/>
    <w:rsid w:val="00CE17F1"/>
    <w:rsid w:val="00CE1864"/>
    <w:rsid w:val="00CE2758"/>
    <w:rsid w:val="00CE312D"/>
    <w:rsid w:val="00CE4B00"/>
    <w:rsid w:val="00CE5B51"/>
    <w:rsid w:val="00CF1B8F"/>
    <w:rsid w:val="00CF3454"/>
    <w:rsid w:val="00CF388B"/>
    <w:rsid w:val="00CF3CBA"/>
    <w:rsid w:val="00CF43B1"/>
    <w:rsid w:val="00CF4459"/>
    <w:rsid w:val="00CF44A5"/>
    <w:rsid w:val="00CF5851"/>
    <w:rsid w:val="00D0076F"/>
    <w:rsid w:val="00D01EB9"/>
    <w:rsid w:val="00D0206F"/>
    <w:rsid w:val="00D02950"/>
    <w:rsid w:val="00D03C38"/>
    <w:rsid w:val="00D05393"/>
    <w:rsid w:val="00D0697B"/>
    <w:rsid w:val="00D10A38"/>
    <w:rsid w:val="00D12C43"/>
    <w:rsid w:val="00D1390E"/>
    <w:rsid w:val="00D25C81"/>
    <w:rsid w:val="00D26FED"/>
    <w:rsid w:val="00D3068A"/>
    <w:rsid w:val="00D317C5"/>
    <w:rsid w:val="00D31B28"/>
    <w:rsid w:val="00D32B3D"/>
    <w:rsid w:val="00D32D24"/>
    <w:rsid w:val="00D33EE5"/>
    <w:rsid w:val="00D34E74"/>
    <w:rsid w:val="00D356A0"/>
    <w:rsid w:val="00D36EA4"/>
    <w:rsid w:val="00D3784D"/>
    <w:rsid w:val="00D415AC"/>
    <w:rsid w:val="00D42A2D"/>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80B"/>
    <w:rsid w:val="00D60B46"/>
    <w:rsid w:val="00D62A29"/>
    <w:rsid w:val="00D65CE3"/>
    <w:rsid w:val="00D7148B"/>
    <w:rsid w:val="00D718ED"/>
    <w:rsid w:val="00D71AFE"/>
    <w:rsid w:val="00D72C20"/>
    <w:rsid w:val="00D740A6"/>
    <w:rsid w:val="00D740D7"/>
    <w:rsid w:val="00D74505"/>
    <w:rsid w:val="00D74C65"/>
    <w:rsid w:val="00D7705E"/>
    <w:rsid w:val="00D770E7"/>
    <w:rsid w:val="00D80B90"/>
    <w:rsid w:val="00D8126F"/>
    <w:rsid w:val="00D847AB"/>
    <w:rsid w:val="00D84CB3"/>
    <w:rsid w:val="00D84F02"/>
    <w:rsid w:val="00D8524B"/>
    <w:rsid w:val="00D8591B"/>
    <w:rsid w:val="00D873D7"/>
    <w:rsid w:val="00D87794"/>
    <w:rsid w:val="00D87911"/>
    <w:rsid w:val="00D87943"/>
    <w:rsid w:val="00D9378C"/>
    <w:rsid w:val="00D942D7"/>
    <w:rsid w:val="00D95B41"/>
    <w:rsid w:val="00D97ECF"/>
    <w:rsid w:val="00DA01CD"/>
    <w:rsid w:val="00DA046E"/>
    <w:rsid w:val="00DA0AAA"/>
    <w:rsid w:val="00DA2AC4"/>
    <w:rsid w:val="00DA6C6A"/>
    <w:rsid w:val="00DA7AD3"/>
    <w:rsid w:val="00DB052A"/>
    <w:rsid w:val="00DB14C7"/>
    <w:rsid w:val="00DB23DF"/>
    <w:rsid w:val="00DB2586"/>
    <w:rsid w:val="00DB4AE8"/>
    <w:rsid w:val="00DB551A"/>
    <w:rsid w:val="00DB7FF6"/>
    <w:rsid w:val="00DC2B8D"/>
    <w:rsid w:val="00DC7819"/>
    <w:rsid w:val="00DD1985"/>
    <w:rsid w:val="00DD1BF6"/>
    <w:rsid w:val="00DD27A5"/>
    <w:rsid w:val="00DD34E2"/>
    <w:rsid w:val="00DD3EBB"/>
    <w:rsid w:val="00DD778C"/>
    <w:rsid w:val="00DD7A62"/>
    <w:rsid w:val="00DE1617"/>
    <w:rsid w:val="00DE5A92"/>
    <w:rsid w:val="00DF2B58"/>
    <w:rsid w:val="00DF5238"/>
    <w:rsid w:val="00DF58B6"/>
    <w:rsid w:val="00E02348"/>
    <w:rsid w:val="00E02FB9"/>
    <w:rsid w:val="00E05381"/>
    <w:rsid w:val="00E059FC"/>
    <w:rsid w:val="00E07126"/>
    <w:rsid w:val="00E12CDD"/>
    <w:rsid w:val="00E22FE3"/>
    <w:rsid w:val="00E2459D"/>
    <w:rsid w:val="00E257A2"/>
    <w:rsid w:val="00E278CE"/>
    <w:rsid w:val="00E310DA"/>
    <w:rsid w:val="00E31804"/>
    <w:rsid w:val="00E35E36"/>
    <w:rsid w:val="00E362D2"/>
    <w:rsid w:val="00E36CC1"/>
    <w:rsid w:val="00E37CEF"/>
    <w:rsid w:val="00E4401B"/>
    <w:rsid w:val="00E449E6"/>
    <w:rsid w:val="00E45742"/>
    <w:rsid w:val="00E4625C"/>
    <w:rsid w:val="00E46592"/>
    <w:rsid w:val="00E47B87"/>
    <w:rsid w:val="00E51931"/>
    <w:rsid w:val="00E543BF"/>
    <w:rsid w:val="00E544CD"/>
    <w:rsid w:val="00E55575"/>
    <w:rsid w:val="00E5638D"/>
    <w:rsid w:val="00E573C2"/>
    <w:rsid w:val="00E609F0"/>
    <w:rsid w:val="00E61DAA"/>
    <w:rsid w:val="00E63D8E"/>
    <w:rsid w:val="00E64856"/>
    <w:rsid w:val="00E6757D"/>
    <w:rsid w:val="00E67BFB"/>
    <w:rsid w:val="00E67EC5"/>
    <w:rsid w:val="00E701B6"/>
    <w:rsid w:val="00E70E1C"/>
    <w:rsid w:val="00E74629"/>
    <w:rsid w:val="00E74FF4"/>
    <w:rsid w:val="00E8291B"/>
    <w:rsid w:val="00E86693"/>
    <w:rsid w:val="00E879DF"/>
    <w:rsid w:val="00E907FB"/>
    <w:rsid w:val="00E91DFA"/>
    <w:rsid w:val="00E9308F"/>
    <w:rsid w:val="00E93729"/>
    <w:rsid w:val="00E939EB"/>
    <w:rsid w:val="00E94077"/>
    <w:rsid w:val="00E9545C"/>
    <w:rsid w:val="00E95E5E"/>
    <w:rsid w:val="00E967BC"/>
    <w:rsid w:val="00EA1112"/>
    <w:rsid w:val="00EA1C30"/>
    <w:rsid w:val="00EA2748"/>
    <w:rsid w:val="00EA2A1E"/>
    <w:rsid w:val="00EA2F67"/>
    <w:rsid w:val="00EA4D2A"/>
    <w:rsid w:val="00EA5792"/>
    <w:rsid w:val="00EA6B8F"/>
    <w:rsid w:val="00EA7D58"/>
    <w:rsid w:val="00EB1E4C"/>
    <w:rsid w:val="00EB24F1"/>
    <w:rsid w:val="00EB44FA"/>
    <w:rsid w:val="00EB7D4E"/>
    <w:rsid w:val="00EC04B3"/>
    <w:rsid w:val="00EC0EBC"/>
    <w:rsid w:val="00EC1EFE"/>
    <w:rsid w:val="00EC48B5"/>
    <w:rsid w:val="00EC6933"/>
    <w:rsid w:val="00ED0229"/>
    <w:rsid w:val="00ED0AAB"/>
    <w:rsid w:val="00ED3F0F"/>
    <w:rsid w:val="00ED4208"/>
    <w:rsid w:val="00ED5B70"/>
    <w:rsid w:val="00ED5E1C"/>
    <w:rsid w:val="00ED6941"/>
    <w:rsid w:val="00ED697A"/>
    <w:rsid w:val="00ED72D1"/>
    <w:rsid w:val="00ED75FF"/>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50C"/>
    <w:rsid w:val="00F02A72"/>
    <w:rsid w:val="00F04515"/>
    <w:rsid w:val="00F05BBE"/>
    <w:rsid w:val="00F10F9E"/>
    <w:rsid w:val="00F11063"/>
    <w:rsid w:val="00F112F0"/>
    <w:rsid w:val="00F11374"/>
    <w:rsid w:val="00F1374C"/>
    <w:rsid w:val="00F13A27"/>
    <w:rsid w:val="00F151C2"/>
    <w:rsid w:val="00F15830"/>
    <w:rsid w:val="00F16751"/>
    <w:rsid w:val="00F20DC3"/>
    <w:rsid w:val="00F22A32"/>
    <w:rsid w:val="00F22AB4"/>
    <w:rsid w:val="00F23905"/>
    <w:rsid w:val="00F266DA"/>
    <w:rsid w:val="00F308BE"/>
    <w:rsid w:val="00F30F9F"/>
    <w:rsid w:val="00F31658"/>
    <w:rsid w:val="00F31C86"/>
    <w:rsid w:val="00F31E1C"/>
    <w:rsid w:val="00F32102"/>
    <w:rsid w:val="00F34489"/>
    <w:rsid w:val="00F34A74"/>
    <w:rsid w:val="00F425BF"/>
    <w:rsid w:val="00F4453D"/>
    <w:rsid w:val="00F44A1A"/>
    <w:rsid w:val="00F46652"/>
    <w:rsid w:val="00F50DF0"/>
    <w:rsid w:val="00F544A2"/>
    <w:rsid w:val="00F54989"/>
    <w:rsid w:val="00F5578A"/>
    <w:rsid w:val="00F56F55"/>
    <w:rsid w:val="00F577B8"/>
    <w:rsid w:val="00F60BE1"/>
    <w:rsid w:val="00F60DB4"/>
    <w:rsid w:val="00F610A3"/>
    <w:rsid w:val="00F61A0F"/>
    <w:rsid w:val="00F64384"/>
    <w:rsid w:val="00F66605"/>
    <w:rsid w:val="00F7021F"/>
    <w:rsid w:val="00F71870"/>
    <w:rsid w:val="00F718D9"/>
    <w:rsid w:val="00F71F71"/>
    <w:rsid w:val="00F7203A"/>
    <w:rsid w:val="00F74B95"/>
    <w:rsid w:val="00F74E18"/>
    <w:rsid w:val="00F76A2C"/>
    <w:rsid w:val="00F770B9"/>
    <w:rsid w:val="00F80676"/>
    <w:rsid w:val="00F82C84"/>
    <w:rsid w:val="00F83AA8"/>
    <w:rsid w:val="00F84006"/>
    <w:rsid w:val="00F85A8E"/>
    <w:rsid w:val="00F865EF"/>
    <w:rsid w:val="00F86C25"/>
    <w:rsid w:val="00F874EA"/>
    <w:rsid w:val="00F90012"/>
    <w:rsid w:val="00F91CE7"/>
    <w:rsid w:val="00F9294C"/>
    <w:rsid w:val="00F93805"/>
    <w:rsid w:val="00F9412A"/>
    <w:rsid w:val="00F95200"/>
    <w:rsid w:val="00F9763C"/>
    <w:rsid w:val="00F97793"/>
    <w:rsid w:val="00FA003F"/>
    <w:rsid w:val="00FA1573"/>
    <w:rsid w:val="00FA26C9"/>
    <w:rsid w:val="00FA456E"/>
    <w:rsid w:val="00FA472C"/>
    <w:rsid w:val="00FA476C"/>
    <w:rsid w:val="00FA5D3A"/>
    <w:rsid w:val="00FA6FEC"/>
    <w:rsid w:val="00FA7764"/>
    <w:rsid w:val="00FB1367"/>
    <w:rsid w:val="00FB1CBF"/>
    <w:rsid w:val="00FB2015"/>
    <w:rsid w:val="00FB234A"/>
    <w:rsid w:val="00FB440C"/>
    <w:rsid w:val="00FB46F8"/>
    <w:rsid w:val="00FB5E32"/>
    <w:rsid w:val="00FC1D2C"/>
    <w:rsid w:val="00FC2172"/>
    <w:rsid w:val="00FC231C"/>
    <w:rsid w:val="00FC52FA"/>
    <w:rsid w:val="00FC7E96"/>
    <w:rsid w:val="00FD158B"/>
    <w:rsid w:val="00FD4282"/>
    <w:rsid w:val="00FD5ED8"/>
    <w:rsid w:val="00FD6A0C"/>
    <w:rsid w:val="00FD752C"/>
    <w:rsid w:val="00FE23DD"/>
    <w:rsid w:val="00FE36A0"/>
    <w:rsid w:val="00FE6595"/>
    <w:rsid w:val="00FE6687"/>
    <w:rsid w:val="00FF2C2D"/>
    <w:rsid w:val="00FF30E1"/>
    <w:rsid w:val="00FF344A"/>
    <w:rsid w:val="00FF4727"/>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70"/>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5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uiPriority w:val="99"/>
    <w:semiHidden/>
    <w:unhideWhenUsed/>
    <w:rsid w:val="00F30F9F"/>
    <w:rPr>
      <w:sz w:val="16"/>
      <w:szCs w:val="16"/>
    </w:rPr>
  </w:style>
  <w:style w:type="paragraph" w:styleId="CommentText">
    <w:name w:val="annotation text"/>
    <w:basedOn w:val="Normal"/>
    <w:link w:val="CommentTextChar"/>
    <w:uiPriority w:val="99"/>
    <w:semiHidden/>
    <w:unhideWhenUsed/>
    <w:rsid w:val="00F30F9F"/>
    <w:pPr>
      <w:spacing w:line="240" w:lineRule="auto"/>
    </w:pPr>
    <w:rPr>
      <w:sz w:val="20"/>
      <w:szCs w:val="20"/>
    </w:rPr>
  </w:style>
  <w:style w:type="character" w:customStyle="1" w:styleId="CommentTextChar">
    <w:name w:val="Comment Text Char"/>
    <w:basedOn w:val="DefaultParagraphFont"/>
    <w:link w:val="CommentText"/>
    <w:uiPriority w:val="99"/>
    <w:semiHidden/>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 w:type="character" w:customStyle="1" w:styleId="UnresolvedMention1">
    <w:name w:val="Unresolved Mention1"/>
    <w:basedOn w:val="DefaultParagraphFont"/>
    <w:uiPriority w:val="99"/>
    <w:semiHidden/>
    <w:unhideWhenUsed/>
    <w:rsid w:val="00211E93"/>
    <w:rPr>
      <w:color w:val="605E5C"/>
      <w:shd w:val="clear" w:color="auto" w:fill="E1DFDD"/>
    </w:rPr>
  </w:style>
  <w:style w:type="character" w:customStyle="1" w:styleId="authors">
    <w:name w:val="authors"/>
    <w:basedOn w:val="DefaultParagraphFont"/>
    <w:rsid w:val="00FD4282"/>
  </w:style>
  <w:style w:type="character" w:customStyle="1" w:styleId="source">
    <w:name w:val="source"/>
    <w:basedOn w:val="DefaultParagraphFont"/>
    <w:rsid w:val="00FD4282"/>
  </w:style>
  <w:style w:type="character" w:customStyle="1" w:styleId="pubdate">
    <w:name w:val="pubdate"/>
    <w:basedOn w:val="DefaultParagraphFont"/>
    <w:rsid w:val="00FD4282"/>
  </w:style>
  <w:style w:type="character" w:customStyle="1" w:styleId="volume">
    <w:name w:val="volume"/>
    <w:basedOn w:val="DefaultParagraphFont"/>
    <w:rsid w:val="00FD4282"/>
  </w:style>
  <w:style w:type="character" w:customStyle="1" w:styleId="issue">
    <w:name w:val="issue"/>
    <w:basedOn w:val="DefaultParagraphFont"/>
    <w:rsid w:val="00FD4282"/>
  </w:style>
  <w:style w:type="character" w:customStyle="1" w:styleId="pages">
    <w:name w:val="pages"/>
    <w:basedOn w:val="DefaultParagraphFont"/>
    <w:rsid w:val="00FD4282"/>
  </w:style>
  <w:style w:type="character" w:customStyle="1" w:styleId="doi">
    <w:name w:val="doi"/>
    <w:basedOn w:val="DefaultParagraphFont"/>
    <w:rsid w:val="00FD4282"/>
  </w:style>
  <w:style w:type="character" w:customStyle="1" w:styleId="pmid">
    <w:name w:val="pmid"/>
    <w:basedOn w:val="DefaultParagraphFont"/>
    <w:rsid w:val="00FD4282"/>
  </w:style>
  <w:style w:type="paragraph" w:customStyle="1" w:styleId="p2">
    <w:name w:val="p2"/>
    <w:basedOn w:val="Normal"/>
    <w:rsid w:val="009D5D0E"/>
    <w:pPr>
      <w:spacing w:line="240" w:lineRule="auto"/>
    </w:pPr>
    <w:rPr>
      <w:rFonts w:ascii="Arial" w:hAnsi="Arial" w:cs="Arial"/>
      <w:sz w:val="23"/>
      <w:szCs w:val="23"/>
    </w:rPr>
  </w:style>
  <w:style w:type="paragraph" w:customStyle="1" w:styleId="p3">
    <w:name w:val="p3"/>
    <w:basedOn w:val="Normal"/>
    <w:rsid w:val="009D5D0E"/>
    <w:pPr>
      <w:spacing w:line="240" w:lineRule="auto"/>
    </w:pPr>
    <w:rPr>
      <w:rFonts w:ascii="Arial" w:hAnsi="Arial" w:cs="Arial"/>
      <w:sz w:val="17"/>
      <w:szCs w:val="17"/>
    </w:rPr>
  </w:style>
  <w:style w:type="character" w:customStyle="1" w:styleId="clsstaticdata">
    <w:name w:val="clsstaticdata"/>
    <w:basedOn w:val="DefaultParagraphFont"/>
    <w:rsid w:val="00A9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47267371">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599529043">
      <w:bodyDiv w:val="1"/>
      <w:marLeft w:val="0"/>
      <w:marRight w:val="0"/>
      <w:marTop w:val="0"/>
      <w:marBottom w:val="0"/>
      <w:divBdr>
        <w:top w:val="none" w:sz="0" w:space="0" w:color="auto"/>
        <w:left w:val="none" w:sz="0" w:space="0" w:color="auto"/>
        <w:bottom w:val="none" w:sz="0" w:space="0" w:color="auto"/>
        <w:right w:val="none" w:sz="0" w:space="0" w:color="auto"/>
      </w:divBdr>
    </w:div>
    <w:div w:id="610434163">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19659430">
      <w:bodyDiv w:val="1"/>
      <w:marLeft w:val="0"/>
      <w:marRight w:val="0"/>
      <w:marTop w:val="0"/>
      <w:marBottom w:val="0"/>
      <w:divBdr>
        <w:top w:val="none" w:sz="0" w:space="0" w:color="auto"/>
        <w:left w:val="none" w:sz="0" w:space="0" w:color="auto"/>
        <w:bottom w:val="none" w:sz="0" w:space="0" w:color="auto"/>
        <w:right w:val="none" w:sz="0" w:space="0" w:color="auto"/>
      </w:divBdr>
    </w:div>
    <w:div w:id="823350916">
      <w:bodyDiv w:val="1"/>
      <w:marLeft w:val="0"/>
      <w:marRight w:val="0"/>
      <w:marTop w:val="0"/>
      <w:marBottom w:val="0"/>
      <w:divBdr>
        <w:top w:val="none" w:sz="0" w:space="0" w:color="auto"/>
        <w:left w:val="none" w:sz="0" w:space="0" w:color="auto"/>
        <w:bottom w:val="none" w:sz="0" w:space="0" w:color="auto"/>
        <w:right w:val="none" w:sz="0" w:space="0" w:color="auto"/>
      </w:divBdr>
    </w:div>
    <w:div w:id="836725649">
      <w:bodyDiv w:val="1"/>
      <w:marLeft w:val="0"/>
      <w:marRight w:val="0"/>
      <w:marTop w:val="0"/>
      <w:marBottom w:val="0"/>
      <w:divBdr>
        <w:top w:val="none" w:sz="0" w:space="0" w:color="auto"/>
        <w:left w:val="none" w:sz="0" w:space="0" w:color="auto"/>
        <w:bottom w:val="none" w:sz="0" w:space="0" w:color="auto"/>
        <w:right w:val="none" w:sz="0" w:space="0" w:color="auto"/>
      </w:divBdr>
    </w:div>
    <w:div w:id="851526533">
      <w:bodyDiv w:val="1"/>
      <w:marLeft w:val="0"/>
      <w:marRight w:val="0"/>
      <w:marTop w:val="0"/>
      <w:marBottom w:val="0"/>
      <w:divBdr>
        <w:top w:val="none" w:sz="0" w:space="0" w:color="auto"/>
        <w:left w:val="none" w:sz="0" w:space="0" w:color="auto"/>
        <w:bottom w:val="none" w:sz="0" w:space="0" w:color="auto"/>
        <w:right w:val="none" w:sz="0" w:space="0" w:color="auto"/>
      </w:divBdr>
    </w:div>
    <w:div w:id="858472229">
      <w:bodyDiv w:val="1"/>
      <w:marLeft w:val="0"/>
      <w:marRight w:val="0"/>
      <w:marTop w:val="0"/>
      <w:marBottom w:val="0"/>
      <w:divBdr>
        <w:top w:val="none" w:sz="0" w:space="0" w:color="auto"/>
        <w:left w:val="none" w:sz="0" w:space="0" w:color="auto"/>
        <w:bottom w:val="none" w:sz="0" w:space="0" w:color="auto"/>
        <w:right w:val="none" w:sz="0" w:space="0" w:color="auto"/>
      </w:divBdr>
    </w:div>
    <w:div w:id="866604018">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35480955">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147934552">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31584657">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41236610">
      <w:bodyDiv w:val="1"/>
      <w:marLeft w:val="0"/>
      <w:marRight w:val="0"/>
      <w:marTop w:val="0"/>
      <w:marBottom w:val="0"/>
      <w:divBdr>
        <w:top w:val="none" w:sz="0" w:space="0" w:color="auto"/>
        <w:left w:val="none" w:sz="0" w:space="0" w:color="auto"/>
        <w:bottom w:val="none" w:sz="0" w:space="0" w:color="auto"/>
        <w:right w:val="none" w:sz="0" w:space="0" w:color="auto"/>
      </w:divBdr>
    </w:div>
    <w:div w:id="1541749517">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23851">
      <w:bodyDiv w:val="1"/>
      <w:marLeft w:val="0"/>
      <w:marRight w:val="0"/>
      <w:marTop w:val="0"/>
      <w:marBottom w:val="0"/>
      <w:divBdr>
        <w:top w:val="none" w:sz="0" w:space="0" w:color="auto"/>
        <w:left w:val="none" w:sz="0" w:space="0" w:color="auto"/>
        <w:bottom w:val="none" w:sz="0" w:space="0" w:color="auto"/>
        <w:right w:val="none" w:sz="0" w:space="0" w:color="auto"/>
      </w:divBdr>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884436995">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1965886782">
      <w:bodyDiv w:val="1"/>
      <w:marLeft w:val="0"/>
      <w:marRight w:val="0"/>
      <w:marTop w:val="0"/>
      <w:marBottom w:val="0"/>
      <w:divBdr>
        <w:top w:val="none" w:sz="0" w:space="0" w:color="auto"/>
        <w:left w:val="none" w:sz="0" w:space="0" w:color="auto"/>
        <w:bottom w:val="none" w:sz="0" w:space="0" w:color="auto"/>
        <w:right w:val="none" w:sz="0" w:space="0" w:color="auto"/>
      </w:divBdr>
    </w:div>
    <w:div w:id="2015718158">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 w:id="21172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d.ucsd.edu/faculty/smith.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es.ucsd.edu/david.smi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y@ucsd.edu" TargetMode="External"/><Relationship Id="rId5" Type="http://schemas.openxmlformats.org/officeDocument/2006/relationships/numbering" Target="numbering.xml"/><Relationship Id="rId15" Type="http://schemas.openxmlformats.org/officeDocument/2006/relationships/hyperlink" Target="https://doi.org/10.1016/j.jve.2020.10000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ar.ucsd.edu/media/filer_public/77/a6/77a65bd4-aa7e-4bf6-b189-2a349a841836/cv_of_failures_20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21815E9F35A840A1263263B94D18D2" ma:contentTypeVersion="14" ma:contentTypeDescription="Create a new document." ma:contentTypeScope="" ma:versionID="11b03cb289297be3189afdfcd84b129e">
  <xsd:schema xmlns:xsd="http://www.w3.org/2001/XMLSchema" xmlns:xs="http://www.w3.org/2001/XMLSchema" xmlns:p="http://schemas.microsoft.com/office/2006/metadata/properties" xmlns:ns1="http://schemas.microsoft.com/sharepoint/v3" xmlns:ns3="5e6711b1-65c7-412a-a61f-b3e32ac01fcd" xmlns:ns4="b6fe9d5d-f8b5-4cc6-99b0-c6fb80bb1f25" targetNamespace="http://schemas.microsoft.com/office/2006/metadata/properties" ma:root="true" ma:fieldsID="c97fb903e3762a4ae1fd717a9c6ed8df" ns1:_="" ns3:_="" ns4:_="">
    <xsd:import namespace="http://schemas.microsoft.com/sharepoint/v3"/>
    <xsd:import namespace="5e6711b1-65c7-412a-a61f-b3e32ac01fcd"/>
    <xsd:import namespace="b6fe9d5d-f8b5-4cc6-99b0-c6fb80bb1f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711b1-65c7-412a-a61f-b3e32ac01f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e9d5d-f8b5-4cc6-99b0-c6fb80bb1f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0785A-E9C3-4C67-9957-A2F19BCD4095}">
  <ds:schemaRefs>
    <ds:schemaRef ds:uri="http://schemas.openxmlformats.org/officeDocument/2006/bibliography"/>
  </ds:schemaRefs>
</ds:datastoreItem>
</file>

<file path=customXml/itemProps2.xml><?xml version="1.0" encoding="utf-8"?>
<ds:datastoreItem xmlns:ds="http://schemas.openxmlformats.org/officeDocument/2006/customXml" ds:itemID="{9282955A-A62E-4B18-8EFB-583AE7E0DAA5}">
  <ds:schemaRefs>
    <ds:schemaRef ds:uri="http://schemas.microsoft.com/sharepoint/v3/contenttype/forms"/>
  </ds:schemaRefs>
</ds:datastoreItem>
</file>

<file path=customXml/itemProps3.xml><?xml version="1.0" encoding="utf-8"?>
<ds:datastoreItem xmlns:ds="http://schemas.openxmlformats.org/officeDocument/2006/customXml" ds:itemID="{CE624CA9-F0F3-42BA-B0BA-27C494E0C2D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07FB2F6-C9F8-488B-9B39-86E95BBE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711b1-65c7-412a-a61f-b3e32ac01fcd"/>
    <ds:schemaRef ds:uri="b6fe9d5d-f8b5-4cc6-99b0-c6fb80bb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15908</Words>
  <Characters>95291</Characters>
  <Application>Microsoft Office Word</Application>
  <DocSecurity>4</DocSecurity>
  <Lines>1536</Lines>
  <Paragraphs>558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2020-12-07T23:04:00Z</dcterms:created>
  <dcterms:modified xsi:type="dcterms:W3CDTF">2020-12-07T23:04:00Z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0x0101008F21815E9F35A840A1263263B94D18D2</vt:lpwstr>
  </property>
</Properties>
</file>