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68"/>
        <w:gridCol w:w="4968"/>
      </w:tblGrid>
      <w:tr w:rsidR="00E72E3F" w:rsidRPr="00E72E3F" w14:paraId="6EBAF6E9" w14:textId="77777777" w:rsidTr="00F07FC9">
        <w:tblPrEx>
          <w:tblCellMar>
            <w:top w:w="0" w:type="dxa"/>
            <w:bottom w:w="0" w:type="dxa"/>
          </w:tblCellMar>
        </w:tblPrEx>
        <w:trPr>
          <w:trHeight w:val="1012"/>
          <w:jc w:val="center"/>
        </w:trPr>
        <w:tc>
          <w:tcPr>
            <w:tcW w:w="993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0E5CE4F" w14:textId="77777777" w:rsidR="00E72E3F" w:rsidRPr="00E72E3F" w:rsidRDefault="00E72E3F" w:rsidP="00905BA3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E72E3F">
              <w:rPr>
                <w:rFonts w:ascii="Arial" w:hAnsi="Arial" w:cs="Arial"/>
                <w:b/>
                <w:sz w:val="22"/>
                <w:szCs w:val="22"/>
              </w:rPr>
              <w:t>INVESTIGATOR DEMOGRAPHIC DATA</w:t>
            </w:r>
          </w:p>
          <w:p w14:paraId="4B2893CD" w14:textId="77777777" w:rsidR="00E72E3F" w:rsidRPr="00E72E3F" w:rsidRDefault="0035043E" w:rsidP="00BD598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National Institute of Allergy and Infectious Diseases (NIAID), which funds the CFAR, requires that we collect demographic data on </w:t>
            </w:r>
            <w:r w:rsidR="00BD598D">
              <w:rPr>
                <w:rFonts w:ascii="Arial" w:hAnsi="Arial" w:cs="Arial"/>
                <w:sz w:val="22"/>
                <w:szCs w:val="22"/>
              </w:rPr>
              <w:t>our Developmental grant applicants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72E3F" w:rsidRPr="00E72E3F">
              <w:rPr>
                <w:rFonts w:ascii="Arial" w:hAnsi="Arial" w:cs="Arial"/>
                <w:sz w:val="22"/>
                <w:szCs w:val="22"/>
              </w:rPr>
              <w:t>This information will not affect consideration of your grant application. Reporting the requested information is voluntary.</w:t>
            </w:r>
          </w:p>
        </w:tc>
      </w:tr>
      <w:tr w:rsidR="00E72E3F" w:rsidRPr="00E72E3F" w14:paraId="513FDE89" w14:textId="77777777" w:rsidTr="00F07F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F47E0" w14:textId="77777777" w:rsidR="00E72E3F" w:rsidRPr="00E72E3F" w:rsidRDefault="00E72E3F" w:rsidP="00E72E3F">
            <w:pPr>
              <w:pStyle w:val="Arial10ptlineitem"/>
              <w:spacing w:before="120"/>
              <w:rPr>
                <w:b/>
                <w:sz w:val="22"/>
                <w:szCs w:val="22"/>
              </w:rPr>
            </w:pPr>
            <w:r w:rsidRPr="00E72E3F">
              <w:rPr>
                <w:b/>
                <w:sz w:val="22"/>
                <w:szCs w:val="22"/>
              </w:rPr>
              <w:t>Gender (please check one)</w:t>
            </w:r>
          </w:p>
          <w:p w14:paraId="1A952056" w14:textId="77777777" w:rsidR="00E72E3F" w:rsidRDefault="00E72E3F" w:rsidP="00E72E3F">
            <w:pPr>
              <w:pStyle w:val="Arial10ptlineitem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 Male</w:t>
            </w:r>
          </w:p>
          <w:p w14:paraId="6606536A" w14:textId="77777777" w:rsidR="00E72E3F" w:rsidRDefault="00E72E3F" w:rsidP="00E72E3F">
            <w:pPr>
              <w:pStyle w:val="Arial10ptlineitem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 Female</w:t>
            </w:r>
          </w:p>
          <w:p w14:paraId="1BBAF0FC" w14:textId="77777777" w:rsidR="00E72E3F" w:rsidRPr="00E72E3F" w:rsidRDefault="00E72E3F" w:rsidP="00E72E3F">
            <w:pPr>
              <w:pStyle w:val="Arial10ptlineitem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 Decline to state</w:t>
            </w:r>
          </w:p>
          <w:p w14:paraId="6DBBC777" w14:textId="77777777" w:rsidR="00E72E3F" w:rsidRPr="00E72E3F" w:rsidRDefault="00E72E3F" w:rsidP="00E72E3F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E72E3F">
              <w:rPr>
                <w:rFonts w:ascii="Arial" w:hAnsi="Arial" w:cs="Arial"/>
                <w:b/>
                <w:sz w:val="22"/>
                <w:szCs w:val="22"/>
              </w:rPr>
              <w:t>Racial category (please check one)</w:t>
            </w:r>
          </w:p>
          <w:p w14:paraId="57E00ADA" w14:textId="77777777" w:rsidR="00E72E3F" w:rsidRPr="00E72E3F" w:rsidRDefault="00E72E3F" w:rsidP="00E72E3F">
            <w:pPr>
              <w:pStyle w:val="Arial10ptlineitem"/>
              <w:spacing w:before="120"/>
              <w:rPr>
                <w:sz w:val="22"/>
                <w:szCs w:val="22"/>
              </w:rPr>
            </w:pPr>
            <w:r w:rsidRPr="00E72E3F">
              <w:rPr>
                <w:sz w:val="22"/>
                <w:szCs w:val="22"/>
              </w:rPr>
              <w:t xml:space="preserve">____ American Indian/Alaska Native </w:t>
            </w:r>
          </w:p>
          <w:p w14:paraId="490D3951" w14:textId="77777777" w:rsidR="00E72E3F" w:rsidRPr="00E72E3F" w:rsidRDefault="00E72E3F" w:rsidP="00E72E3F">
            <w:pPr>
              <w:pStyle w:val="Arial10ptlineitem"/>
              <w:spacing w:before="120"/>
              <w:rPr>
                <w:sz w:val="22"/>
                <w:szCs w:val="22"/>
              </w:rPr>
            </w:pPr>
            <w:r w:rsidRPr="00E72E3F">
              <w:rPr>
                <w:sz w:val="22"/>
                <w:szCs w:val="22"/>
              </w:rPr>
              <w:t xml:space="preserve">____ Asian </w:t>
            </w:r>
          </w:p>
          <w:p w14:paraId="1B5CB663" w14:textId="77777777" w:rsidR="00E72E3F" w:rsidRPr="00E72E3F" w:rsidRDefault="00E72E3F" w:rsidP="00E72E3F">
            <w:pPr>
              <w:pStyle w:val="Arial10ptlineitem"/>
              <w:spacing w:before="120"/>
              <w:rPr>
                <w:sz w:val="22"/>
                <w:szCs w:val="22"/>
              </w:rPr>
            </w:pPr>
            <w:r w:rsidRPr="00E72E3F">
              <w:rPr>
                <w:sz w:val="22"/>
                <w:szCs w:val="22"/>
              </w:rPr>
              <w:t>____ Native Hawaiian or Other Pacific Islander</w:t>
            </w:r>
          </w:p>
          <w:p w14:paraId="4ECDC543" w14:textId="77777777" w:rsidR="00E72E3F" w:rsidRPr="00E72E3F" w:rsidRDefault="00E72E3F" w:rsidP="00E72E3F">
            <w:pPr>
              <w:pStyle w:val="Arial10ptlineitem"/>
              <w:spacing w:before="120"/>
              <w:rPr>
                <w:sz w:val="22"/>
                <w:szCs w:val="22"/>
              </w:rPr>
            </w:pPr>
            <w:r w:rsidRPr="00E72E3F">
              <w:rPr>
                <w:sz w:val="22"/>
                <w:szCs w:val="22"/>
              </w:rPr>
              <w:t xml:space="preserve">____ Black or African American </w:t>
            </w:r>
          </w:p>
          <w:p w14:paraId="47157840" w14:textId="77777777" w:rsidR="00E72E3F" w:rsidRPr="00E72E3F" w:rsidRDefault="00E72E3F" w:rsidP="00E72E3F">
            <w:pPr>
              <w:pStyle w:val="Arial10ptlineitem"/>
              <w:spacing w:before="120"/>
              <w:rPr>
                <w:sz w:val="22"/>
                <w:szCs w:val="22"/>
              </w:rPr>
            </w:pPr>
            <w:r w:rsidRPr="00E72E3F">
              <w:rPr>
                <w:sz w:val="22"/>
                <w:szCs w:val="22"/>
              </w:rPr>
              <w:t xml:space="preserve">____ White </w:t>
            </w:r>
          </w:p>
          <w:p w14:paraId="1DB31215" w14:textId="77777777" w:rsidR="00E72E3F" w:rsidRPr="00E72E3F" w:rsidRDefault="00E72E3F" w:rsidP="00E72E3F">
            <w:pPr>
              <w:pStyle w:val="Arial10ptlineitem"/>
              <w:spacing w:before="120"/>
              <w:rPr>
                <w:sz w:val="22"/>
                <w:szCs w:val="22"/>
              </w:rPr>
            </w:pPr>
            <w:r w:rsidRPr="00E72E3F">
              <w:rPr>
                <w:sz w:val="22"/>
                <w:szCs w:val="22"/>
              </w:rPr>
              <w:t>____ More than o</w:t>
            </w:r>
            <w:r>
              <w:rPr>
                <w:sz w:val="22"/>
                <w:szCs w:val="22"/>
              </w:rPr>
              <w:t>ne r</w:t>
            </w:r>
            <w:r w:rsidRPr="00E72E3F">
              <w:rPr>
                <w:sz w:val="22"/>
                <w:szCs w:val="22"/>
              </w:rPr>
              <w:t>ace</w:t>
            </w:r>
          </w:p>
          <w:p w14:paraId="79C97981" w14:textId="77777777" w:rsidR="00E72E3F" w:rsidRDefault="00E72E3F" w:rsidP="00E72E3F">
            <w:pPr>
              <w:pStyle w:val="Arial10ptlineitem"/>
              <w:spacing w:before="120"/>
              <w:rPr>
                <w:sz w:val="22"/>
                <w:szCs w:val="22"/>
              </w:rPr>
            </w:pPr>
            <w:r w:rsidRPr="00E72E3F">
              <w:rPr>
                <w:sz w:val="22"/>
                <w:szCs w:val="22"/>
              </w:rPr>
              <w:t>____ Decline to state</w:t>
            </w:r>
          </w:p>
          <w:p w14:paraId="41474DD0" w14:textId="77777777" w:rsidR="00E72E3F" w:rsidRPr="00E72E3F" w:rsidRDefault="00E72E3F" w:rsidP="00E72E3F">
            <w:pPr>
              <w:pStyle w:val="Arial10ptlineitem"/>
              <w:rPr>
                <w:sz w:val="22"/>
                <w:szCs w:val="22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80F974" w14:textId="77777777" w:rsidR="00E72E3F" w:rsidRPr="00E72E3F" w:rsidRDefault="00E72E3F" w:rsidP="00E72E3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72E3F">
              <w:rPr>
                <w:rFonts w:ascii="Arial" w:hAnsi="Arial" w:cs="Arial"/>
                <w:b/>
                <w:sz w:val="22"/>
                <w:szCs w:val="22"/>
              </w:rPr>
              <w:t>Ethnic category (please check one)</w:t>
            </w:r>
          </w:p>
          <w:p w14:paraId="59EECFA0" w14:textId="77777777" w:rsidR="00E72E3F" w:rsidRPr="00E72E3F" w:rsidRDefault="00E72E3F" w:rsidP="00E72E3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72E3F">
              <w:rPr>
                <w:rFonts w:ascii="Arial" w:hAnsi="Arial" w:cs="Arial"/>
                <w:sz w:val="22"/>
                <w:szCs w:val="22"/>
              </w:rPr>
              <w:t>____ Hispanic or Latino</w:t>
            </w:r>
            <w:r w:rsidR="00392E8E">
              <w:rPr>
                <w:rFonts w:ascii="Arial" w:hAnsi="Arial" w:cs="Arial"/>
                <w:sz w:val="22"/>
                <w:szCs w:val="22"/>
              </w:rPr>
              <w:t>/Latina</w:t>
            </w:r>
          </w:p>
          <w:p w14:paraId="39A009F6" w14:textId="77777777" w:rsidR="00E72E3F" w:rsidRPr="00E72E3F" w:rsidRDefault="00E72E3F" w:rsidP="00E72E3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72E3F">
              <w:rPr>
                <w:rFonts w:ascii="Arial" w:hAnsi="Arial" w:cs="Arial"/>
                <w:sz w:val="22"/>
                <w:szCs w:val="22"/>
              </w:rPr>
              <w:t>____ Not Hispanic or Latino</w:t>
            </w:r>
            <w:r w:rsidR="00392E8E">
              <w:rPr>
                <w:rFonts w:ascii="Arial" w:hAnsi="Arial" w:cs="Arial"/>
                <w:sz w:val="22"/>
                <w:szCs w:val="22"/>
              </w:rPr>
              <w:t>/Latina</w:t>
            </w:r>
          </w:p>
          <w:p w14:paraId="4BAAFE3B" w14:textId="77777777" w:rsidR="00E72E3F" w:rsidRDefault="00E72E3F" w:rsidP="00E72E3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72E3F">
              <w:rPr>
                <w:rFonts w:ascii="Arial" w:hAnsi="Arial" w:cs="Arial"/>
                <w:sz w:val="22"/>
                <w:szCs w:val="22"/>
              </w:rPr>
              <w:t>____ Decline to state</w:t>
            </w:r>
          </w:p>
          <w:p w14:paraId="79E7EB6E" w14:textId="77777777" w:rsidR="00E72E3F" w:rsidRPr="00E72E3F" w:rsidRDefault="00E72E3F" w:rsidP="00E72E3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01" w:rsidRPr="00E72E3F" w14:paraId="7FAD6C8B" w14:textId="77777777" w:rsidTr="00E56A62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496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A49061D" w14:textId="77777777" w:rsidR="00602001" w:rsidRPr="00E72E3F" w:rsidRDefault="00F46623" w:rsidP="00E56A62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Electronic </w:t>
            </w:r>
            <w:r w:rsidR="00602001" w:rsidRPr="00E72E3F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E7C3FED" w14:textId="77777777" w:rsidR="00602001" w:rsidRPr="00E72E3F" w:rsidRDefault="00602001" w:rsidP="00E56A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2E3F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Pr="00E72E3F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602001" w:rsidRPr="00E72E3F" w14:paraId="54F5559F" w14:textId="77777777" w:rsidTr="001415FD">
        <w:tblPrEx>
          <w:tblCellMar>
            <w:top w:w="0" w:type="dxa"/>
            <w:bottom w:w="0" w:type="dxa"/>
          </w:tblCellMar>
        </w:tblPrEx>
        <w:trPr>
          <w:trHeight w:val="521"/>
          <w:jc w:val="center"/>
        </w:trPr>
        <w:tc>
          <w:tcPr>
            <w:tcW w:w="993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29FDAB" w14:textId="77777777" w:rsidR="00602001" w:rsidRPr="00E72E3F" w:rsidRDefault="00602001" w:rsidP="001415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2E2A00F" w14:textId="77777777" w:rsidR="00A77976" w:rsidRPr="00E72E3F" w:rsidRDefault="00A77976" w:rsidP="00E047C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2"/>
          <w:szCs w:val="22"/>
        </w:rPr>
      </w:pPr>
    </w:p>
    <w:sectPr w:rsidR="00A77976" w:rsidRPr="00E72E3F" w:rsidSect="002659A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20DC5" w14:textId="77777777" w:rsidR="00352319" w:rsidRDefault="00352319">
      <w:r>
        <w:separator/>
      </w:r>
    </w:p>
  </w:endnote>
  <w:endnote w:type="continuationSeparator" w:id="0">
    <w:p w14:paraId="59745444" w14:textId="77777777" w:rsidR="00352319" w:rsidRDefault="0035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90116" w14:textId="77777777" w:rsidR="00F3724C" w:rsidRPr="005D2613" w:rsidRDefault="00826A8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01/19/17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33D7C" w14:textId="77777777" w:rsidR="00352319" w:rsidRDefault="00352319">
      <w:r>
        <w:separator/>
      </w:r>
    </w:p>
  </w:footnote>
  <w:footnote w:type="continuationSeparator" w:id="0">
    <w:p w14:paraId="056553DB" w14:textId="77777777" w:rsidR="00352319" w:rsidRDefault="003523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1E98D" w14:textId="77777777" w:rsidR="003907DF" w:rsidRDefault="003907DF" w:rsidP="003907DF">
    <w:pPr>
      <w:pStyle w:val="Header"/>
    </w:pPr>
    <w:r>
      <w:t>Principal Investigator (Last, First):</w:t>
    </w:r>
  </w:p>
  <w:p w14:paraId="13197CD9" w14:textId="77777777" w:rsidR="003907DF" w:rsidRDefault="003907DF" w:rsidP="003907DF">
    <w:pPr>
      <w:pStyle w:val="Header"/>
    </w:pPr>
  </w:p>
  <w:p w14:paraId="015524FE" w14:textId="77777777" w:rsidR="003907DF" w:rsidRDefault="003907D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AC0D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1"/>
    <w:multiLevelType w:val="singleLevel"/>
    <w:tmpl w:val="000904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0000003"/>
    <w:multiLevelType w:val="singleLevel"/>
    <w:tmpl w:val="000904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0000004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0000005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0000006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0000009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000000A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9">
    <w:nsid w:val="0000000B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0000011"/>
    <w:multiLevelType w:val="singleLevel"/>
    <w:tmpl w:val="00150409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287537"/>
    <w:multiLevelType w:val="hybridMultilevel"/>
    <w:tmpl w:val="AD94AB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1C00B2"/>
    <w:multiLevelType w:val="multilevel"/>
    <w:tmpl w:val="2876A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360" w:hanging="360"/>
        </w:pPr>
        <w:rPr>
          <w:rFonts w:ascii="Symbol" w:eastAsia="Times New Roman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87"/>
    <w:rsid w:val="00005933"/>
    <w:rsid w:val="000331CC"/>
    <w:rsid w:val="00041A72"/>
    <w:rsid w:val="00047FB2"/>
    <w:rsid w:val="00053C5A"/>
    <w:rsid w:val="00065D03"/>
    <w:rsid w:val="00071226"/>
    <w:rsid w:val="00082AE8"/>
    <w:rsid w:val="000962E1"/>
    <w:rsid w:val="000B08D8"/>
    <w:rsid w:val="000E6C1A"/>
    <w:rsid w:val="000F048C"/>
    <w:rsid w:val="000F4FCD"/>
    <w:rsid w:val="001415FD"/>
    <w:rsid w:val="00154978"/>
    <w:rsid w:val="001716D3"/>
    <w:rsid w:val="00187D1E"/>
    <w:rsid w:val="00192B74"/>
    <w:rsid w:val="001A2E98"/>
    <w:rsid w:val="001B6FAB"/>
    <w:rsid w:val="001C0CF1"/>
    <w:rsid w:val="001E13C9"/>
    <w:rsid w:val="001F5E47"/>
    <w:rsid w:val="00243EA1"/>
    <w:rsid w:val="002659AC"/>
    <w:rsid w:val="00272E68"/>
    <w:rsid w:val="00274D85"/>
    <w:rsid w:val="002F2FC0"/>
    <w:rsid w:val="00317E90"/>
    <w:rsid w:val="00337AAA"/>
    <w:rsid w:val="0035043E"/>
    <w:rsid w:val="00352319"/>
    <w:rsid w:val="003907DF"/>
    <w:rsid w:val="00392E8E"/>
    <w:rsid w:val="003957AF"/>
    <w:rsid w:val="003A193F"/>
    <w:rsid w:val="003A4604"/>
    <w:rsid w:val="003A7A97"/>
    <w:rsid w:val="003E46E8"/>
    <w:rsid w:val="003F6724"/>
    <w:rsid w:val="00404780"/>
    <w:rsid w:val="00426631"/>
    <w:rsid w:val="00435747"/>
    <w:rsid w:val="0043752C"/>
    <w:rsid w:val="004800AE"/>
    <w:rsid w:val="00486493"/>
    <w:rsid w:val="004917BF"/>
    <w:rsid w:val="004E460F"/>
    <w:rsid w:val="00513F19"/>
    <w:rsid w:val="00525A6A"/>
    <w:rsid w:val="00545A23"/>
    <w:rsid w:val="00565545"/>
    <w:rsid w:val="005916D9"/>
    <w:rsid w:val="005D2613"/>
    <w:rsid w:val="005E4066"/>
    <w:rsid w:val="00602001"/>
    <w:rsid w:val="00615B74"/>
    <w:rsid w:val="006651E2"/>
    <w:rsid w:val="006679C6"/>
    <w:rsid w:val="0069172E"/>
    <w:rsid w:val="006C2BD5"/>
    <w:rsid w:val="00730634"/>
    <w:rsid w:val="00750591"/>
    <w:rsid w:val="00752759"/>
    <w:rsid w:val="00776FC4"/>
    <w:rsid w:val="007A16FD"/>
    <w:rsid w:val="007A7CAF"/>
    <w:rsid w:val="007B174D"/>
    <w:rsid w:val="007C4D3E"/>
    <w:rsid w:val="00804FD6"/>
    <w:rsid w:val="00826A8F"/>
    <w:rsid w:val="008963FF"/>
    <w:rsid w:val="008B4DAB"/>
    <w:rsid w:val="008D0587"/>
    <w:rsid w:val="008F56A3"/>
    <w:rsid w:val="00905BA3"/>
    <w:rsid w:val="00927F83"/>
    <w:rsid w:val="00932ECC"/>
    <w:rsid w:val="00935916"/>
    <w:rsid w:val="009433E8"/>
    <w:rsid w:val="009525E7"/>
    <w:rsid w:val="00963B1E"/>
    <w:rsid w:val="00977919"/>
    <w:rsid w:val="009B4366"/>
    <w:rsid w:val="009E3966"/>
    <w:rsid w:val="00A26025"/>
    <w:rsid w:val="00A357D3"/>
    <w:rsid w:val="00A41ADA"/>
    <w:rsid w:val="00A43F1F"/>
    <w:rsid w:val="00A7110D"/>
    <w:rsid w:val="00A77976"/>
    <w:rsid w:val="00A821FE"/>
    <w:rsid w:val="00A97DE6"/>
    <w:rsid w:val="00AF5650"/>
    <w:rsid w:val="00B00D82"/>
    <w:rsid w:val="00B12D0B"/>
    <w:rsid w:val="00B17222"/>
    <w:rsid w:val="00BC5B84"/>
    <w:rsid w:val="00BD598D"/>
    <w:rsid w:val="00BE2F4B"/>
    <w:rsid w:val="00BF04C4"/>
    <w:rsid w:val="00C11820"/>
    <w:rsid w:val="00C125B2"/>
    <w:rsid w:val="00C22533"/>
    <w:rsid w:val="00C548C7"/>
    <w:rsid w:val="00C871BD"/>
    <w:rsid w:val="00CC02AA"/>
    <w:rsid w:val="00CC6106"/>
    <w:rsid w:val="00D03D42"/>
    <w:rsid w:val="00D04F01"/>
    <w:rsid w:val="00D334A6"/>
    <w:rsid w:val="00D44D2D"/>
    <w:rsid w:val="00D800C3"/>
    <w:rsid w:val="00DC52EE"/>
    <w:rsid w:val="00DE28C6"/>
    <w:rsid w:val="00E047C2"/>
    <w:rsid w:val="00E17301"/>
    <w:rsid w:val="00E227D3"/>
    <w:rsid w:val="00E56A62"/>
    <w:rsid w:val="00E66DF3"/>
    <w:rsid w:val="00E72E3F"/>
    <w:rsid w:val="00E9423D"/>
    <w:rsid w:val="00EA0961"/>
    <w:rsid w:val="00EA6842"/>
    <w:rsid w:val="00EB136D"/>
    <w:rsid w:val="00EB1BFA"/>
    <w:rsid w:val="00EC10F1"/>
    <w:rsid w:val="00EE45A6"/>
    <w:rsid w:val="00F07FC9"/>
    <w:rsid w:val="00F124AF"/>
    <w:rsid w:val="00F270DE"/>
    <w:rsid w:val="00F31E45"/>
    <w:rsid w:val="00F3724C"/>
    <w:rsid w:val="00F43AD0"/>
    <w:rsid w:val="00F46623"/>
    <w:rsid w:val="00F61FF4"/>
    <w:rsid w:val="00F720B2"/>
    <w:rsid w:val="00F87C48"/>
    <w:rsid w:val="00F937ED"/>
    <w:rsid w:val="00F97E1B"/>
    <w:rsid w:val="00FA0D61"/>
    <w:rsid w:val="00FA5015"/>
    <w:rsid w:val="00FB18EC"/>
    <w:rsid w:val="00FB6DBE"/>
    <w:rsid w:val="00FB797E"/>
    <w:rsid w:val="00FE21D9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8571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587"/>
    <w:pPr>
      <w:widowControl w:val="0"/>
    </w:pPr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8D0587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8D0587"/>
    <w:rPr>
      <w:b/>
      <w:sz w:val="24"/>
    </w:rPr>
  </w:style>
  <w:style w:type="character" w:styleId="Hyperlink">
    <w:name w:val="Hyperlink"/>
    <w:rsid w:val="008D058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D058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8D0587"/>
    <w:rPr>
      <w:sz w:val="16"/>
      <w:szCs w:val="16"/>
    </w:rPr>
  </w:style>
  <w:style w:type="paragraph" w:styleId="CommentText">
    <w:name w:val="annotation text"/>
    <w:basedOn w:val="Normal"/>
    <w:semiHidden/>
    <w:rsid w:val="008D0587"/>
  </w:style>
  <w:style w:type="paragraph" w:styleId="BalloonText">
    <w:name w:val="Balloon Text"/>
    <w:basedOn w:val="Normal"/>
    <w:semiHidden/>
    <w:rsid w:val="008D058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A4604"/>
    <w:rPr>
      <w:b/>
      <w:bCs/>
    </w:rPr>
  </w:style>
  <w:style w:type="paragraph" w:styleId="Header">
    <w:name w:val="header"/>
    <w:basedOn w:val="Normal"/>
    <w:link w:val="HeaderChar"/>
    <w:uiPriority w:val="99"/>
    <w:rsid w:val="003A460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45A23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4E460F"/>
    <w:rPr>
      <w:rFonts w:ascii="Times" w:hAnsi="Times" w:cs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77976"/>
    <w:rPr>
      <w:rFonts w:ascii="Helvetica" w:hAnsi="Helvetica"/>
    </w:rPr>
  </w:style>
  <w:style w:type="paragraph" w:customStyle="1" w:styleId="Arial10ptlineitem">
    <w:name w:val="Arial10ptline item"/>
    <w:basedOn w:val="Normal"/>
    <w:rsid w:val="00602001"/>
    <w:pPr>
      <w:widowControl/>
      <w:autoSpaceDE w:val="0"/>
      <w:autoSpaceDN w:val="0"/>
    </w:pPr>
    <w:rPr>
      <w:rFonts w:ascii="Arial" w:hAnsi="Arial" w:cs="Arial"/>
      <w:szCs w:val="18"/>
    </w:rPr>
  </w:style>
  <w:style w:type="character" w:customStyle="1" w:styleId="FooterChar">
    <w:name w:val="Footer Char"/>
    <w:link w:val="Footer"/>
    <w:uiPriority w:val="99"/>
    <w:rsid w:val="00F3724C"/>
    <w:rPr>
      <w:rFonts w:ascii="Helvetica" w:hAnsi="Helveti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587"/>
    <w:pPr>
      <w:widowControl w:val="0"/>
    </w:pPr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8D0587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8D0587"/>
    <w:rPr>
      <w:b/>
      <w:sz w:val="24"/>
    </w:rPr>
  </w:style>
  <w:style w:type="character" w:styleId="Hyperlink">
    <w:name w:val="Hyperlink"/>
    <w:rsid w:val="008D058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D058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8D0587"/>
    <w:rPr>
      <w:sz w:val="16"/>
      <w:szCs w:val="16"/>
    </w:rPr>
  </w:style>
  <w:style w:type="paragraph" w:styleId="CommentText">
    <w:name w:val="annotation text"/>
    <w:basedOn w:val="Normal"/>
    <w:semiHidden/>
    <w:rsid w:val="008D0587"/>
  </w:style>
  <w:style w:type="paragraph" w:styleId="BalloonText">
    <w:name w:val="Balloon Text"/>
    <w:basedOn w:val="Normal"/>
    <w:semiHidden/>
    <w:rsid w:val="008D058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A4604"/>
    <w:rPr>
      <w:b/>
      <w:bCs/>
    </w:rPr>
  </w:style>
  <w:style w:type="paragraph" w:styleId="Header">
    <w:name w:val="header"/>
    <w:basedOn w:val="Normal"/>
    <w:link w:val="HeaderChar"/>
    <w:uiPriority w:val="99"/>
    <w:rsid w:val="003A460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45A23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4E460F"/>
    <w:rPr>
      <w:rFonts w:ascii="Times" w:hAnsi="Times" w:cs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77976"/>
    <w:rPr>
      <w:rFonts w:ascii="Helvetica" w:hAnsi="Helvetica"/>
    </w:rPr>
  </w:style>
  <w:style w:type="paragraph" w:customStyle="1" w:styleId="Arial10ptlineitem">
    <w:name w:val="Arial10ptline item"/>
    <w:basedOn w:val="Normal"/>
    <w:rsid w:val="00602001"/>
    <w:pPr>
      <w:widowControl/>
      <w:autoSpaceDE w:val="0"/>
      <w:autoSpaceDN w:val="0"/>
    </w:pPr>
    <w:rPr>
      <w:rFonts w:ascii="Arial" w:hAnsi="Arial" w:cs="Arial"/>
      <w:szCs w:val="18"/>
    </w:rPr>
  </w:style>
  <w:style w:type="character" w:customStyle="1" w:styleId="FooterChar">
    <w:name w:val="Footer Char"/>
    <w:link w:val="Footer"/>
    <w:uiPriority w:val="99"/>
    <w:rsid w:val="00F3724C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UCSD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kschafer</dc:creator>
  <cp:keywords/>
  <cp:lastModifiedBy>Bryna Block</cp:lastModifiedBy>
  <cp:revision>4</cp:revision>
  <cp:lastPrinted>2012-12-21T21:20:00Z</cp:lastPrinted>
  <dcterms:created xsi:type="dcterms:W3CDTF">2017-01-19T19:00:00Z</dcterms:created>
  <dcterms:modified xsi:type="dcterms:W3CDTF">2017-01-19T19:01:00Z</dcterms:modified>
</cp:coreProperties>
</file>